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D5" w:rsidRPr="00B264F4" w:rsidRDefault="00EE4DD5" w:rsidP="00B264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64F4">
        <w:rPr>
          <w:rFonts w:ascii="Times New Roman" w:hAnsi="Times New Roman" w:cs="Times New Roman"/>
          <w:b/>
          <w:sz w:val="24"/>
          <w:szCs w:val="28"/>
        </w:rPr>
        <w:t>ПРЕДМЕТНАЯ ЛЕПКА ИЗ СОЛЕНОГО ТЕСТА КАК СРЕДСТВО РАЗВИТИЯ МЕЛКОЙ МОТОРИКИ ПАЛЬЦЕВ РУК У ДЕТЕЙ СТАРШЕГО ДОШКОЛЬНОГО ВОЗРАСТА</w:t>
      </w:r>
    </w:p>
    <w:p w:rsidR="00EE4DD5" w:rsidRPr="00B264F4" w:rsidRDefault="00EE4DD5" w:rsidP="00B264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D39E2" w:rsidRPr="004D39E2" w:rsidRDefault="004D39E2" w:rsidP="00B264F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D39E2">
        <w:rPr>
          <w:rFonts w:ascii="Times New Roman" w:hAnsi="Times New Roman" w:cs="Times New Roman"/>
          <w:b/>
          <w:sz w:val="24"/>
          <w:szCs w:val="28"/>
        </w:rPr>
        <w:t>Лобанова Ирина Константиновна</w:t>
      </w:r>
    </w:p>
    <w:p w:rsidR="004D39E2" w:rsidRPr="004D39E2" w:rsidRDefault="004D39E2" w:rsidP="00B264F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4D39E2">
        <w:rPr>
          <w:rFonts w:ascii="Times New Roman" w:hAnsi="Times New Roman" w:cs="Times New Roman"/>
          <w:i/>
          <w:sz w:val="24"/>
          <w:szCs w:val="28"/>
        </w:rPr>
        <w:t>педагог-психолог, методист МБДОУ Подсинский детский сад «Радуга»</w:t>
      </w:r>
    </w:p>
    <w:p w:rsidR="00EE4DD5" w:rsidRPr="004D39E2" w:rsidRDefault="00EE4DD5" w:rsidP="00B264F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4D39E2">
        <w:rPr>
          <w:rFonts w:ascii="Times New Roman" w:hAnsi="Times New Roman" w:cs="Times New Roman"/>
          <w:b/>
          <w:sz w:val="24"/>
          <w:szCs w:val="28"/>
        </w:rPr>
        <w:t>Матвеева</w:t>
      </w:r>
      <w:r w:rsidR="004D39E2" w:rsidRPr="004D39E2">
        <w:rPr>
          <w:rFonts w:ascii="Times New Roman" w:hAnsi="Times New Roman" w:cs="Times New Roman"/>
          <w:b/>
          <w:sz w:val="24"/>
          <w:szCs w:val="28"/>
        </w:rPr>
        <w:t xml:space="preserve"> Софья Васильевна</w:t>
      </w:r>
    </w:p>
    <w:bookmarkEnd w:id="0"/>
    <w:p w:rsidR="004D39E2" w:rsidRPr="001C5B9F" w:rsidRDefault="004D39E2" w:rsidP="004D39E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1C5B9F">
        <w:rPr>
          <w:rFonts w:ascii="Times New Roman" w:hAnsi="Times New Roman"/>
          <w:i/>
          <w:sz w:val="24"/>
          <w:szCs w:val="24"/>
        </w:rPr>
        <w:t xml:space="preserve">студентка 4 курса КПОИиП ИНПО </w:t>
      </w:r>
      <w:r w:rsidRPr="001C5B9F">
        <w:rPr>
          <w:rFonts w:ascii="Times New Roman" w:hAnsi="Times New Roman"/>
          <w:i/>
          <w:iCs/>
          <w:sz w:val="24"/>
          <w:szCs w:val="24"/>
        </w:rPr>
        <w:t>ФГБОУ ВО «ХГУ им. Н.Ф. Катанова»</w:t>
      </w:r>
    </w:p>
    <w:p w:rsidR="00EE4DD5" w:rsidRPr="00B264F4" w:rsidRDefault="00EE4DD5" w:rsidP="00B264F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EE017F" w:rsidRPr="00B264F4" w:rsidRDefault="00EE017F" w:rsidP="00B264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Cs w:val="28"/>
          <w:shd w:val="clear" w:color="auto" w:fill="FFFFFF"/>
        </w:rPr>
      </w:pPr>
    </w:p>
    <w:p w:rsidR="00EE017F" w:rsidRPr="00B264F4" w:rsidRDefault="00EE017F" w:rsidP="00B264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Cs w:val="28"/>
        </w:rPr>
      </w:pPr>
      <w:r w:rsidRPr="00B264F4">
        <w:rPr>
          <w:szCs w:val="28"/>
          <w:shd w:val="clear" w:color="auto" w:fill="FFFFFF"/>
        </w:rPr>
        <w:t>Исследования развития движений рук ребенка представляют интерес не только для педагогов и психологов, но и для других специалистов (философов, языковедов, историков, биологов) т.к. руки обладая многообразием функций, являются специфическим человеческим органом. Развитие функции руки и речи шло параллельно. Примерно таков же ход развития речи ребенка. Сначала развиваются тонкие движения пальцев рук, затем появляется артикуляция слогов. Все последующее совершенствование речевых реакций стоит в прямой зависимости от степени тренировки движений пальцев рук [</w:t>
      </w:r>
      <w:r w:rsidR="001309A7" w:rsidRPr="00B264F4">
        <w:rPr>
          <w:szCs w:val="28"/>
          <w:shd w:val="clear" w:color="auto" w:fill="FFFFFF"/>
        </w:rPr>
        <w:t>2</w:t>
      </w:r>
      <w:r w:rsidRPr="00B264F4">
        <w:rPr>
          <w:szCs w:val="28"/>
          <w:shd w:val="clear" w:color="auto" w:fill="FFFFFF"/>
        </w:rPr>
        <w:t xml:space="preserve">]. </w:t>
      </w:r>
      <w:r w:rsidR="00B576B5" w:rsidRPr="00B264F4">
        <w:rPr>
          <w:szCs w:val="28"/>
          <w:shd w:val="clear" w:color="auto" w:fill="FFFFFF"/>
        </w:rPr>
        <w:t xml:space="preserve"> </w:t>
      </w:r>
      <w:r w:rsidRPr="00B264F4">
        <w:rPr>
          <w:szCs w:val="28"/>
        </w:rPr>
        <w:t>Мы рассматриваем мелкую моторику рук как совокупность скоординированных движений,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</w:p>
    <w:p w:rsidR="00EE017F" w:rsidRPr="00B264F4" w:rsidRDefault="00EE017F" w:rsidP="00B264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Cs w:val="28"/>
          <w:shd w:val="clear" w:color="auto" w:fill="FFFFFF"/>
        </w:rPr>
      </w:pPr>
      <w:r w:rsidRPr="00B264F4">
        <w:rPr>
          <w:szCs w:val="28"/>
          <w:shd w:val="clear" w:color="auto" w:fill="FFFFFF"/>
        </w:rPr>
        <w:t xml:space="preserve">Развитие мелкой моторики в дошкольном возрасте связано с анатомическим и функциональным дозреванием нервных волокон, налаживанием работы координационных уровней, - чем раньше и полноценнее развиваются общие и мелкие движения, тем быстрее, основываясь на работе «низших центров» (в </w:t>
      </w:r>
      <w:proofErr w:type="spellStart"/>
      <w:r w:rsidRPr="00B264F4">
        <w:rPr>
          <w:szCs w:val="28"/>
          <w:shd w:val="clear" w:color="auto" w:fill="FFFFFF"/>
        </w:rPr>
        <w:t>т.ч</w:t>
      </w:r>
      <w:proofErr w:type="spellEnd"/>
      <w:r w:rsidRPr="00B264F4">
        <w:rPr>
          <w:szCs w:val="28"/>
          <w:shd w:val="clear" w:color="auto" w:fill="FFFFFF"/>
        </w:rPr>
        <w:t>. и моторных), начинается формирование функциональных систем высших психических функций. Овладевая новыми действиями восприятия, позволяющими более полно и расчленено воспринимать окружающий мир, ребенок приобретает устойчивые образные представления, вербализируя как сами их, так и действия с ними. Повышается точность и быстрота осуществления перцептивного действия при решении персептивных задач, происходит свертывание и уменьшение количества и амплитуды движений рецепторных аппаратов. Моторное развитие ребенка связано с развитием способности к словесной регуляции движений, так начиная с 3-4 лет словесная инструкция взрослого может остановить начавшееся действие или переключить ребенка с одного действия на другое.</w:t>
      </w:r>
    </w:p>
    <w:p w:rsidR="00EE017F" w:rsidRPr="00B264F4" w:rsidRDefault="00EE017F" w:rsidP="00B264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Cs w:val="28"/>
          <w:highlight w:val="yellow"/>
          <w:shd w:val="clear" w:color="auto" w:fill="FFFFFF"/>
        </w:rPr>
      </w:pPr>
      <w:r w:rsidRPr="00B264F4">
        <w:rPr>
          <w:szCs w:val="28"/>
          <w:shd w:val="clear" w:color="auto" w:fill="FFFFFF"/>
        </w:rPr>
        <w:t>В дошкольном возрасте происходит накопление опыта движений, развитие двигательного контроля. Развитие движений ребенка дошкольного возраста протекает в тесном контакте с его психическим развитием. В этот период наблюдается психомоторный прогресс. Начинают вступать в строй высшие корковые уровни организации движений, что обеспечивает прогрессивное развитие точных силовых движений, а также создает необходимые условия для освоения все большего числа двигательных навыков и предметных ручных манипуляций. Все это имеет неоспоримое значение и для общего психического развития ребенка. Ведь движения, двигательные акты, являясь внешним проявлением всякой психической деятельности, оказывают взаимно обратное влияние на развитие мозговых структур. В наибольшей степени это относится к движениям пальцев рук. Установлено, что уровень сформированности тонких движений пальцев рук тесно связан с уровнем речевого развития ребенка; если развитие движений пальцев соответствует возрасту, то и речевое развитие оказывается нормальным; при отставании развития тонких движений пальцев задержанным оказывается и речевое развитие [1].</w:t>
      </w:r>
    </w:p>
    <w:p w:rsidR="00EE017F" w:rsidRPr="00B264F4" w:rsidRDefault="00EE017F" w:rsidP="00B26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B264F4">
        <w:rPr>
          <w:rFonts w:ascii="Times New Roman" w:hAnsi="Times New Roman" w:cs="Times New Roman"/>
          <w:sz w:val="24"/>
          <w:szCs w:val="28"/>
        </w:rPr>
        <w:t>Анализ методической литературы и педагогического опыта воспитателей, представленного на образовательных портала</w:t>
      </w:r>
      <w:r w:rsidR="00B85FE1" w:rsidRPr="00B264F4">
        <w:rPr>
          <w:rFonts w:ascii="Times New Roman" w:hAnsi="Times New Roman" w:cs="Times New Roman"/>
          <w:sz w:val="24"/>
          <w:szCs w:val="28"/>
        </w:rPr>
        <w:t>х</w:t>
      </w:r>
      <w:r w:rsidRPr="00B264F4">
        <w:rPr>
          <w:rFonts w:ascii="Times New Roman" w:hAnsi="Times New Roman" w:cs="Times New Roman"/>
          <w:sz w:val="24"/>
          <w:szCs w:val="28"/>
        </w:rPr>
        <w:t xml:space="preserve"> сети Интернет, мы отметили, что л</w:t>
      </w:r>
      <w:r w:rsidR="00B93D3F" w:rsidRPr="00B264F4">
        <w:rPr>
          <w:rFonts w:ascii="Times New Roman" w:hAnsi="Times New Roman" w:cs="Times New Roman"/>
          <w:sz w:val="24"/>
          <w:szCs w:val="28"/>
        </w:rPr>
        <w:t xml:space="preserve">епка является продуктивной деятельностью детей, направленной на получение определенного, заранее продуманного продукта и является деятельностью, отвечающей потребностям и интересам детей. </w:t>
      </w:r>
      <w:r w:rsidRPr="00B264F4">
        <w:rPr>
          <w:rFonts w:ascii="Times New Roman" w:hAnsi="Times New Roman" w:cs="Times New Roman"/>
          <w:sz w:val="24"/>
          <w:szCs w:val="28"/>
        </w:rPr>
        <w:t xml:space="preserve">Именно лепка больше, чем другие виды деятельности, подготавливает </w:t>
      </w:r>
      <w:r w:rsidRPr="00B264F4">
        <w:rPr>
          <w:rFonts w:ascii="Times New Roman" w:hAnsi="Times New Roman" w:cs="Times New Roman"/>
          <w:sz w:val="24"/>
          <w:szCs w:val="28"/>
        </w:rPr>
        <w:lastRenderedPageBreak/>
        <w:t xml:space="preserve">почву для умственного развития и становления детского творчества. </w:t>
      </w:r>
      <w:r w:rsidR="00B93D3F" w:rsidRPr="00B264F4">
        <w:rPr>
          <w:rFonts w:ascii="Times New Roman" w:hAnsi="Times New Roman" w:cs="Times New Roman"/>
          <w:sz w:val="24"/>
          <w:szCs w:val="28"/>
        </w:rPr>
        <w:t xml:space="preserve">В ее процессе дети обучаются не только различать внешние качества предмета, но и форму, величину, строение; развиваются познавательные и практические действия. </w:t>
      </w:r>
      <w:r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Следует отметить, что изображение предметов в лепке для ребенка является более простым, чем в рисовании. Здесь он имеет дело с реальным объемом, где нет необходимости прибегать к условным средствам изображения. Для получения образа ребенок работает с реально осязаемыми материалами, активно использует технические приемы, которые включают работу кончиками пальцев, всей </w:t>
      </w:r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поверхностью</w:t>
      </w:r>
      <w:r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пальцев и ладони, </w:t>
      </w:r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различными движениями кистей, при этом, данные движения должны быть согласованными, четко контролируемыми, так связаны не только с выполнением детали (</w:t>
      </w:r>
      <w:proofErr w:type="spellStart"/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отщипывание</w:t>
      </w:r>
      <w:proofErr w:type="spellEnd"/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сплющивание, раскатывание, </w:t>
      </w:r>
      <w:proofErr w:type="spellStart"/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прищипывание</w:t>
      </w:r>
      <w:proofErr w:type="spellEnd"/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вдавливание и т.п.), но и качеством изготовления поделки (</w:t>
      </w:r>
      <w:proofErr w:type="spellStart"/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примазывание</w:t>
      </w:r>
      <w:proofErr w:type="spellEnd"/>
      <w:r w:rsidR="0035009E"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декорированием, придавливанием и вытягивание для изготовления характерных черт изображаемого объекта).</w:t>
      </w:r>
    </w:p>
    <w:p w:rsidR="00B576B5" w:rsidRPr="00B264F4" w:rsidRDefault="00B576B5" w:rsidP="00B264F4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4"/>
          <w:szCs w:val="28"/>
          <w:shd w:val="clear" w:color="auto" w:fill="FFFFFF"/>
        </w:rPr>
      </w:pPr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выявления уровня развития мелкой моторики у детей старшего дошкольного возраста мы использовали следующие диагностические методики: «Пробы </w:t>
      </w:r>
      <w:proofErr w:type="spellStart"/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>Хэда</w:t>
      </w:r>
      <w:proofErr w:type="spellEnd"/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», «Пробы </w:t>
      </w:r>
      <w:proofErr w:type="spellStart"/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>Озерецкого</w:t>
      </w:r>
      <w:proofErr w:type="spellEnd"/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».  Количественный анализ полученных эмпирических данных свидетельствовал о том, что в обследуемой группе детей </w:t>
      </w:r>
      <w:r w:rsidRPr="00B264F4">
        <w:rPr>
          <w:rStyle w:val="a7"/>
          <w:rFonts w:ascii="Times New Roman" w:hAnsi="Times New Roman"/>
          <w:b w:val="0"/>
          <w:sz w:val="24"/>
          <w:szCs w:val="28"/>
          <w:shd w:val="clear" w:color="auto" w:fill="FFFFFF"/>
        </w:rPr>
        <w:t>старшего дошкольного возраста доминировали показатели среднего уровня развития мелкой моторики: 15% детей с высоким уровнем, 45% детей со средним уровнем, 40% детей с низким уровнем.</w:t>
      </w:r>
    </w:p>
    <w:p w:rsidR="00B576B5" w:rsidRPr="00B264F4" w:rsidRDefault="00B576B5" w:rsidP="00B264F4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>Качественный анализ полученных результатов показал, что дети со средним уровнем развития мелкой моторики спокойно воспринимали речевую инструкцию, проявляли активность в выполнении задания, вместе с тем быстро уставали. При выполнении проб многие дети п</w:t>
      </w:r>
      <w:r w:rsidRPr="00B264F4">
        <w:rPr>
          <w:rFonts w:ascii="Times New Roman" w:hAnsi="Times New Roman" w:cs="Times New Roman"/>
          <w:sz w:val="24"/>
          <w:szCs w:val="28"/>
        </w:rPr>
        <w:t>утались и сбивались при выполнении заданий под счет, что говорит о нарушении темпа выполнения движений; при выполнении графических проб наблюдается неравномерный нажим; движения пальцев неточные, напряженные, скованные; присутствует задержка при переключении с одной  позы на другую.</w:t>
      </w:r>
    </w:p>
    <w:p w:rsidR="00B576B5" w:rsidRPr="00B264F4" w:rsidRDefault="00B576B5" w:rsidP="00B264F4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>Дети с низким уровнем развития мелкой моторики воспринимали речевую инструкцию, но в ряде случаев требовался показ действия, проявляли активность в выполнении задания, вместе с тем быстро уставали. Наблюдалось замедление темпа</w:t>
      </w:r>
      <w:r w:rsidRPr="00B264F4">
        <w:rPr>
          <w:rFonts w:ascii="Times New Roman" w:hAnsi="Times New Roman" w:cs="Times New Roman"/>
          <w:sz w:val="24"/>
          <w:szCs w:val="28"/>
        </w:rPr>
        <w:t xml:space="preserve"> при выполнении заданий под счет, что говорило о нарушении темпа выполнения движений; сами движения неточные, пальцы напряженные; при выполнении графических проб наблюдалось неправильное положение карандаша в руке, неравномерный нажим; отсутствовал плавный переход от одного движения к другому и одновременная смена положения обеих рук; наблюдалась некоторая нервозность при неудачном выполнении проб.</w:t>
      </w:r>
    </w:p>
    <w:p w:rsidR="00B576B5" w:rsidRPr="00B264F4" w:rsidRDefault="00B576B5" w:rsidP="00B264F4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Таким образом, полученные результаты свидетельствовали о том, что у детей </w:t>
      </w:r>
      <w:r w:rsidRPr="00B264F4">
        <w:rPr>
          <w:rStyle w:val="a7"/>
          <w:rFonts w:ascii="Times New Roman" w:hAnsi="Times New Roman"/>
          <w:b w:val="0"/>
          <w:sz w:val="24"/>
          <w:szCs w:val="28"/>
          <w:shd w:val="clear" w:color="auto" w:fill="FFFFFF"/>
        </w:rPr>
        <w:t xml:space="preserve">старшего дошкольного возраста наблюдаются затруднения в </w:t>
      </w:r>
      <w:r w:rsidRPr="00B264F4">
        <w:rPr>
          <w:rFonts w:ascii="Times New Roman" w:hAnsi="Times New Roman" w:cs="Times New Roman"/>
          <w:sz w:val="24"/>
          <w:szCs w:val="28"/>
          <w:shd w:val="clear" w:color="auto" w:fill="FFFFFF"/>
        </w:rPr>
        <w:t>динамической организации движения, координации движений, тонуса кистей и пальцев рук, пространственной согласованности действий рук.</w:t>
      </w:r>
    </w:p>
    <w:p w:rsidR="00B60AC3" w:rsidRDefault="00EE017F" w:rsidP="00B26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B264F4">
        <w:rPr>
          <w:rFonts w:ascii="Times New Roman" w:hAnsi="Times New Roman" w:cs="Times New Roman"/>
          <w:sz w:val="24"/>
          <w:szCs w:val="28"/>
        </w:rPr>
        <w:t>С целью развития мелкой моторики пальцев рук у детей старшего дошкольного возраста, мы предлагаем использовать предметную лепку из соленого теста. Обусловлено это тем, что приемы лепки напрямую связаны с координацией, согласованностью, подвижностью пальцев, а текстура соленого теста достаточно эластичная и плотная, позволяет упражнять в разной силе нажима, сжатия и т.п., что обеспечивает развитие мелкой моторики пальцев рук у детей старшего дошкольного возраста.</w:t>
      </w:r>
      <w:r w:rsidR="00B576B5" w:rsidRPr="00B264F4">
        <w:rPr>
          <w:rFonts w:ascii="Times New Roman" w:hAnsi="Times New Roman" w:cs="Times New Roman"/>
          <w:sz w:val="24"/>
          <w:szCs w:val="28"/>
        </w:rPr>
        <w:t xml:space="preserve"> </w:t>
      </w:r>
      <w:r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Основными задачами обучения предметной лепке в старшей группе является уточнение представлений о форме предметов и их строении, умение находить сходство и различие предметов, лепить характерные признаки. Наиболее легко дети овладевают изображением предметов конструктивной формы (фрукты, овощи, мебель, транспорт и т.п.), более сложное для них вылепливание животных и человека. Лепку из соленого теста воспитатель может использовать как в коллективных, так и в индивидуальных формах образовательной деятельности с детьми.</w:t>
      </w:r>
    </w:p>
    <w:p w:rsidR="00B264F4" w:rsidRPr="00B264F4" w:rsidRDefault="00B264F4" w:rsidP="00B26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0AC3" w:rsidRPr="00B264F4" w:rsidRDefault="00B264F4" w:rsidP="00B26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B264F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Список используемой литературы</w:t>
      </w:r>
    </w:p>
    <w:p w:rsidR="00B60AC3" w:rsidRPr="00B264F4" w:rsidRDefault="00B60AC3" w:rsidP="00B26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264F4">
        <w:rPr>
          <w:rFonts w:ascii="Times New Roman" w:hAnsi="Times New Roman" w:cs="Times New Roman"/>
          <w:sz w:val="24"/>
          <w:szCs w:val="28"/>
        </w:rPr>
        <w:lastRenderedPageBreak/>
        <w:t>1. Волкова, А.А. Обучение рисованию, лепке, аппликации, конструированию / А.А. Волкова // Дошкольное воспитание. - 2010. - №7. - С.18-26.</w:t>
      </w:r>
    </w:p>
    <w:p w:rsidR="00B60AC3" w:rsidRPr="00B264F4" w:rsidRDefault="00B60AC3" w:rsidP="00B26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264F4">
        <w:rPr>
          <w:rFonts w:ascii="Times New Roman" w:hAnsi="Times New Roman" w:cs="Times New Roman"/>
          <w:sz w:val="24"/>
          <w:szCs w:val="28"/>
        </w:rPr>
        <w:t>2. Кольцова, М.М. Двигательная активность и развитие функций мозга ребенка. – М., 1973</w:t>
      </w:r>
    </w:p>
    <w:p w:rsidR="008E070E" w:rsidRPr="00B576B5" w:rsidRDefault="008E070E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070E" w:rsidRPr="00B576B5" w:rsidSect="00B264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FE"/>
    <w:rsid w:val="00035920"/>
    <w:rsid w:val="0009405E"/>
    <w:rsid w:val="001309A7"/>
    <w:rsid w:val="0035009E"/>
    <w:rsid w:val="004D39E2"/>
    <w:rsid w:val="008E070E"/>
    <w:rsid w:val="008F207B"/>
    <w:rsid w:val="00A87DFE"/>
    <w:rsid w:val="00B264F4"/>
    <w:rsid w:val="00B576B5"/>
    <w:rsid w:val="00B60AC3"/>
    <w:rsid w:val="00B85FE1"/>
    <w:rsid w:val="00B93D3F"/>
    <w:rsid w:val="00D46DE0"/>
    <w:rsid w:val="00E25806"/>
    <w:rsid w:val="00EE017F"/>
    <w:rsid w:val="00EE4DD5"/>
    <w:rsid w:val="00F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4D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4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EE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E0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B576B5"/>
    <w:rPr>
      <w:rFonts w:cs="Times New Roman"/>
      <w:b/>
      <w:bCs/>
    </w:rPr>
  </w:style>
  <w:style w:type="table" w:styleId="a8">
    <w:name w:val="Table Grid"/>
    <w:basedOn w:val="a1"/>
    <w:rsid w:val="00B576B5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4D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4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EE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E0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B576B5"/>
    <w:rPr>
      <w:rFonts w:cs="Times New Roman"/>
      <w:b/>
      <w:bCs/>
    </w:rPr>
  </w:style>
  <w:style w:type="table" w:styleId="a8">
    <w:name w:val="Table Grid"/>
    <w:basedOn w:val="a1"/>
    <w:rsid w:val="00B576B5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9</cp:revision>
  <dcterms:created xsi:type="dcterms:W3CDTF">2023-10-12T14:06:00Z</dcterms:created>
  <dcterms:modified xsi:type="dcterms:W3CDTF">2024-02-13T04:57:00Z</dcterms:modified>
</cp:coreProperties>
</file>