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0E" w:rsidRPr="00AC5A6C" w:rsidRDefault="00E47C0E" w:rsidP="00AC5A6C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ФОРМИРОВАНИЕ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ОСНОВ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ФИНАНСОВОЙ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ГРАМОТНОСТИ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A4774C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СТАРШИХ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ДОШКОЛЬНИКОВ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УСЛОВИЯХ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ИГРОВОЙ</w:t>
      </w:r>
      <w:r w:rsidR="009D0A45"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ДЕЯТЕЛЬНОСТИ</w:t>
      </w:r>
    </w:p>
    <w:p w:rsidR="00E47C0E" w:rsidRPr="00AC5A6C" w:rsidRDefault="00E47C0E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47C0E" w:rsidRPr="00AC5A6C" w:rsidRDefault="00A4774C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Малютина</w:t>
      </w:r>
      <w:r w:rsidR="009D0A45"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Е.</w:t>
      </w:r>
      <w:r w:rsidR="00E47C0E"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В.</w:t>
      </w:r>
    </w:p>
    <w:p w:rsidR="00E47C0E" w:rsidRPr="00AC5A6C" w:rsidRDefault="00E47C0E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МБДОУ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Белоярский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д/с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«Буратино»</w:t>
      </w:r>
    </w:p>
    <w:p w:rsidR="00E47C0E" w:rsidRPr="00AC5A6C" w:rsidRDefault="00A4774C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Соколова</w:t>
      </w:r>
      <w:r w:rsidR="009D0A45"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Е.</w:t>
      </w:r>
      <w:r w:rsidR="00E47C0E" w:rsidRPr="00AC5A6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В.</w:t>
      </w:r>
    </w:p>
    <w:p w:rsidR="00E47C0E" w:rsidRPr="00AC5A6C" w:rsidRDefault="00E47C0E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Hlk158373990"/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МБДОУ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Белоярский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д/с</w:t>
      </w:r>
      <w:r w:rsidR="009D0A45"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«Буратино»</w:t>
      </w:r>
    </w:p>
    <w:bookmarkEnd w:id="0"/>
    <w:p w:rsidR="00E47C0E" w:rsidRPr="00AC5A6C" w:rsidRDefault="00E47C0E" w:rsidP="00AC5A6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45914" w:rsidRPr="00AC5A6C" w:rsidRDefault="00E47C0E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современных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условиях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расширения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услуг,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усложнения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появления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новых,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трудных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понимания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инструментов,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вопросы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населения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стали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всех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чрезвычайно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актуальными.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Современная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диктует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стандарты,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774C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рыночной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экономики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каждому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любом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успешным,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одимо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грамотным,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35651" w:rsidRPr="00AC5A6C">
        <w:rPr>
          <w:rFonts w:ascii="Times New Roman" w:hAnsi="Times New Roman" w:cs="Times New Roman"/>
          <w:sz w:val="24"/>
          <w:szCs w:val="24"/>
        </w:rPr>
        <w:t>беспечение</w:t>
      </w:r>
      <w:r w:rsidR="00A4774C" w:rsidRPr="00AC5A6C">
        <w:rPr>
          <w:rFonts w:ascii="Times New Roman" w:hAnsi="Times New Roman" w:cs="Times New Roman"/>
          <w:sz w:val="24"/>
          <w:szCs w:val="24"/>
        </w:rPr>
        <w:t>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личной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безопасности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является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важным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фактором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экономического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35651" w:rsidRPr="00AC5A6C">
        <w:rPr>
          <w:rFonts w:ascii="Times New Roman" w:hAnsi="Times New Roman" w:cs="Times New Roman"/>
          <w:sz w:val="24"/>
          <w:szCs w:val="24"/>
        </w:rPr>
        <w:t>благополучия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[5</w:t>
      </w:r>
      <w:r w:rsidR="00A4774C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4774C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4774C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48]</w:t>
      </w:r>
      <w:r w:rsidR="00735651" w:rsidRPr="00AC5A6C">
        <w:rPr>
          <w:rFonts w:ascii="Times New Roman" w:hAnsi="Times New Roman" w:cs="Times New Roman"/>
          <w:sz w:val="24"/>
          <w:szCs w:val="24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6F6" w:rsidRPr="00AC5A6C" w:rsidRDefault="00735651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связи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этим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саду,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ведь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деньгах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начинают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дошкольном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возрасте</w:t>
      </w:r>
      <w:r w:rsidR="00A4774C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изменяющихся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условиях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современного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общества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жизни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необходимо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именно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дошкольного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возраста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начинать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формировать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предпосылки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финансовой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47C0E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грамотности</w:t>
      </w:r>
      <w:r w:rsidR="00E47C0E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когда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детьми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приобретается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первичный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опыт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элементарных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экономических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отношениях.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дошкольного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возраста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не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осво</w:t>
      </w:r>
      <w:r w:rsidRPr="00AC5A6C">
        <w:rPr>
          <w:rFonts w:ascii="Times New Roman" w:hAnsi="Times New Roman" w:cs="Times New Roman"/>
          <w:sz w:val="24"/>
          <w:szCs w:val="24"/>
        </w:rPr>
        <w:t>я</w:t>
      </w:r>
      <w:r w:rsidR="00E47C0E" w:rsidRPr="00AC5A6C">
        <w:rPr>
          <w:rFonts w:ascii="Times New Roman" w:hAnsi="Times New Roman" w:cs="Times New Roman"/>
          <w:sz w:val="24"/>
          <w:szCs w:val="24"/>
        </w:rPr>
        <w:t>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данную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область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самостоятельно,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вместе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педагогами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родителями,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путешествуя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этому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новому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удивительному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увлекательному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миру,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приобретут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доступные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знания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поймут</w:t>
      </w:r>
      <w:r w:rsidR="00E47C0E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какое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место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экономика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занимаю</w:t>
      </w:r>
      <w:r w:rsidR="00E47C0E" w:rsidRPr="00AC5A6C">
        <w:rPr>
          <w:rFonts w:ascii="Times New Roman" w:hAnsi="Times New Roman" w:cs="Times New Roman"/>
          <w:sz w:val="24"/>
          <w:szCs w:val="24"/>
        </w:rPr>
        <w:t>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окружающей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[2</w:t>
      </w:r>
      <w:r w:rsidR="00245914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="00E47C0E" w:rsidRPr="00AC5A6C">
        <w:rPr>
          <w:rFonts w:ascii="Times New Roman" w:hAnsi="Times New Roman" w:cs="Times New Roman"/>
          <w:sz w:val="24"/>
          <w:szCs w:val="24"/>
        </w:rPr>
        <w:t>.</w:t>
      </w:r>
    </w:p>
    <w:p w:rsidR="00C746F6" w:rsidRPr="00AC5A6C" w:rsidRDefault="00AB5F4F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Основы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дошкольного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возраста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9D0A45" w:rsidRPr="00AC5A6C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45914" w:rsidRPr="00AC5A6C">
        <w:rPr>
          <w:rFonts w:ascii="Times New Roman" w:hAnsi="Times New Roman" w:cs="Times New Roman"/>
          <w:sz w:val="24"/>
          <w:szCs w:val="24"/>
        </w:rPr>
        <w:t>«</w:t>
      </w:r>
      <w:r w:rsidRPr="00AC5A6C">
        <w:rPr>
          <w:rFonts w:ascii="Times New Roman" w:hAnsi="Times New Roman" w:cs="Times New Roman"/>
          <w:sz w:val="24"/>
          <w:szCs w:val="24"/>
        </w:rPr>
        <w:t>совокупность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знаний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установок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сфере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поведения,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необходимых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решения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жизненных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задач</w:t>
      </w:r>
      <w:r w:rsidR="00245914" w:rsidRPr="00AC5A6C">
        <w:rPr>
          <w:rFonts w:ascii="Times New Roman" w:hAnsi="Times New Roman" w:cs="Times New Roman"/>
          <w:sz w:val="24"/>
          <w:szCs w:val="24"/>
        </w:rPr>
        <w:t>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45914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52</w:t>
      </w:r>
      <w:r w:rsidR="00245914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]</w:t>
      </w:r>
      <w:r w:rsidRPr="00AC5A6C">
        <w:rPr>
          <w:rFonts w:ascii="Times New Roman" w:hAnsi="Times New Roman" w:cs="Times New Roman"/>
          <w:sz w:val="24"/>
          <w:szCs w:val="24"/>
        </w:rPr>
        <w:t>.</w:t>
      </w:r>
    </w:p>
    <w:p w:rsidR="00C746F6" w:rsidRPr="00AC5A6C" w:rsidRDefault="00E47C0E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дошкольной</w:t>
      </w:r>
      <w:r w:rsidR="009D0A45" w:rsidRPr="00AC5A6C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педагогике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проблема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экономического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воспитания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обучения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рассматривалась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работах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исследователей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Л.М.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Аношиной,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С.В.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A6C">
        <w:rPr>
          <w:rFonts w:ascii="Times New Roman" w:hAnsi="Times New Roman" w:cs="Times New Roman"/>
          <w:sz w:val="24"/>
          <w:szCs w:val="24"/>
        </w:rPr>
        <w:t>Белокашиной</w:t>
      </w:r>
      <w:proofErr w:type="spellEnd"/>
      <w:r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Н.Л.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Беляевой</w:t>
      </w:r>
      <w:r w:rsidR="00735651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В.А.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Крючковой,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А.Д.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36AD7" w:rsidRPr="00AC5A6C">
        <w:rPr>
          <w:rFonts w:ascii="Times New Roman" w:hAnsi="Times New Roman" w:cs="Times New Roman"/>
          <w:sz w:val="24"/>
          <w:szCs w:val="24"/>
        </w:rPr>
        <w:t>Шатовой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др.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hAnsi="Times New Roman" w:cs="Times New Roman"/>
          <w:sz w:val="24"/>
          <w:szCs w:val="24"/>
        </w:rPr>
        <w:t>А</w:t>
      </w:r>
      <w:r w:rsidRPr="00AC5A6C">
        <w:rPr>
          <w:rFonts w:ascii="Times New Roman" w:hAnsi="Times New Roman" w:cs="Times New Roman"/>
          <w:sz w:val="24"/>
          <w:szCs w:val="24"/>
        </w:rPr>
        <w:t>нализ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программно</w:t>
      </w:r>
      <w:r w:rsidRPr="00AC5A6C">
        <w:rPr>
          <w:rFonts w:ascii="Times New Roman" w:hAnsi="Times New Roman" w:cs="Times New Roman"/>
          <w:sz w:val="24"/>
          <w:szCs w:val="24"/>
        </w:rPr>
        <w:t>-методических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пособий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дошкольных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учреждений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7B213D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по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7B213D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данной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7B213D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тематике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представлен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Л.Н.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Галкиной,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Е.А.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A6C">
        <w:rPr>
          <w:rFonts w:ascii="Times New Roman" w:hAnsi="Times New Roman" w:cs="Times New Roman"/>
          <w:sz w:val="24"/>
          <w:szCs w:val="24"/>
        </w:rPr>
        <w:t>Курак</w:t>
      </w:r>
      <w:proofErr w:type="spellEnd"/>
      <w:r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А.А.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Смоленцевой,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Т.А.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C18" w:rsidRPr="00AC5A6C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  <w:r w:rsidR="00752C18" w:rsidRPr="00AC5A6C">
        <w:rPr>
          <w:rFonts w:ascii="Times New Roman" w:hAnsi="Times New Roman" w:cs="Times New Roman"/>
          <w:sz w:val="24"/>
          <w:szCs w:val="24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Данными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исследователями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отмечается,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hAnsi="Times New Roman" w:cs="Times New Roman"/>
          <w:sz w:val="24"/>
          <w:szCs w:val="24"/>
        </w:rPr>
        <w:t>«</w:t>
      </w:r>
      <w:r w:rsidR="00752C18" w:rsidRPr="00AC5A6C">
        <w:rPr>
          <w:rFonts w:ascii="Times New Roman" w:hAnsi="Times New Roman" w:cs="Times New Roman"/>
          <w:sz w:val="24"/>
          <w:szCs w:val="24"/>
        </w:rPr>
        <w:t>наиболее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подходящим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возрастом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формирования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является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старший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дошкольный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возраст,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так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данном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возрасте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многие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уже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умеют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хорошо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читать,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считать,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понимать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финансовые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52C18" w:rsidRPr="00AC5A6C">
        <w:rPr>
          <w:rFonts w:ascii="Times New Roman" w:hAnsi="Times New Roman" w:cs="Times New Roman"/>
          <w:sz w:val="24"/>
          <w:szCs w:val="24"/>
        </w:rPr>
        <w:t>термины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осознавать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жизненные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ценности</w:t>
      </w:r>
      <w:r w:rsidR="007B213D" w:rsidRPr="00AC5A6C">
        <w:rPr>
          <w:rFonts w:ascii="Times New Roman" w:hAnsi="Times New Roman" w:cs="Times New Roman"/>
          <w:sz w:val="24"/>
          <w:szCs w:val="24"/>
        </w:rPr>
        <w:t>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[4,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21]</w:t>
      </w:r>
      <w:r w:rsidR="00AB5F4F" w:rsidRPr="00AC5A6C">
        <w:rPr>
          <w:rFonts w:ascii="Times New Roman" w:hAnsi="Times New Roman" w:cs="Times New Roman"/>
          <w:sz w:val="24"/>
          <w:szCs w:val="24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С</w:t>
      </w:r>
      <w:r w:rsidR="00AB5F4F" w:rsidRPr="00AC5A6C">
        <w:rPr>
          <w:rFonts w:ascii="Times New Roman" w:hAnsi="Times New Roman" w:cs="Times New Roman"/>
          <w:sz w:val="24"/>
          <w:szCs w:val="24"/>
        </w:rPr>
        <w:t>пецифика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формирования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предпосылок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старшего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дошкольного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возраста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связана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эмоциональной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отзывчивостью,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любознательностью,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развитым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наглядно-действенным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мышлением.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hAnsi="Times New Roman" w:cs="Times New Roman"/>
          <w:sz w:val="24"/>
          <w:szCs w:val="24"/>
        </w:rPr>
        <w:t>Целенаправленное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hAnsi="Times New Roman" w:cs="Times New Roman"/>
          <w:sz w:val="24"/>
          <w:szCs w:val="24"/>
        </w:rPr>
        <w:t>решение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hAnsi="Times New Roman" w:cs="Times New Roman"/>
          <w:sz w:val="24"/>
          <w:szCs w:val="24"/>
        </w:rPr>
        <w:t>задач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формирования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позволяет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системно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развивать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основы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образованности,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культуры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воспитанности.</w:t>
      </w:r>
    </w:p>
    <w:p w:rsidR="007B213D" w:rsidRPr="00AC5A6C" w:rsidRDefault="00C746F6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процессе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формирования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используются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различные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методы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приемы.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Эффективным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средством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данном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процессе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являются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различные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игры,</w:t>
      </w:r>
      <w:r w:rsidR="009D0A45" w:rsidRPr="00AC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беседы,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экскурсии,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наблюдения,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проектная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деятельность,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ситуационные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задачи,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конкурсы,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театрализованная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деятельность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др.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Рекомендуется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активно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внедрять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использовать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средства,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носящие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интерактивный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характер,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так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наличие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обратной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связи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значительно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повышает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эффективность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данной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работы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[1]</w:t>
      </w:r>
      <w:r w:rsidR="00AB5F4F" w:rsidRPr="00AC5A6C">
        <w:rPr>
          <w:rFonts w:ascii="Times New Roman" w:hAnsi="Times New Roman" w:cs="Times New Roman"/>
          <w:sz w:val="24"/>
          <w:szCs w:val="24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Н</w:t>
      </w:r>
      <w:r w:rsidRPr="00AC5A6C">
        <w:rPr>
          <w:rFonts w:ascii="Times New Roman" w:hAnsi="Times New Roman" w:cs="Times New Roman"/>
          <w:sz w:val="24"/>
          <w:szCs w:val="24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наиболее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эффективным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средством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формирования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основ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финансовой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грамотности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AB5F4F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старших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дошкольников,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нашему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мнению,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является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игровая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деятельность,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как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важная</w:t>
      </w:r>
      <w:r w:rsidR="009D0A45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E47C0E" w:rsidRPr="00AC5A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сфе</w:t>
      </w:r>
      <w:r w:rsidR="00AB5F4F" w:rsidRPr="00AC5A6C">
        <w:rPr>
          <w:rFonts w:ascii="Times New Roman" w:hAnsi="Times New Roman" w:cs="Times New Roman"/>
          <w:sz w:val="24"/>
          <w:szCs w:val="24"/>
        </w:rPr>
        <w:t>ра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детской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активности,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которой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лучше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усваивают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запоминают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B5F4F" w:rsidRPr="00AC5A6C">
        <w:rPr>
          <w:rFonts w:ascii="Times New Roman" w:hAnsi="Times New Roman" w:cs="Times New Roman"/>
          <w:sz w:val="24"/>
          <w:szCs w:val="24"/>
        </w:rPr>
        <w:t>информацию,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играх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легче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сформировать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какие-то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навыки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умения</w:t>
      </w:r>
      <w:r w:rsidR="007B213D" w:rsidRPr="00AC5A6C">
        <w:rPr>
          <w:rFonts w:ascii="Times New Roman" w:hAnsi="Times New Roman" w:cs="Times New Roman"/>
          <w:sz w:val="24"/>
          <w:szCs w:val="24"/>
        </w:rPr>
        <w:t>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[3,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B213D" w:rsidRPr="00AC5A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44]</w:t>
      </w:r>
      <w:r w:rsidRPr="00AC5A6C">
        <w:rPr>
          <w:rFonts w:ascii="Times New Roman" w:hAnsi="Times New Roman" w:cs="Times New Roman"/>
          <w:sz w:val="24"/>
          <w:szCs w:val="24"/>
        </w:rPr>
        <w:t>.</w:t>
      </w:r>
    </w:p>
    <w:p w:rsidR="00F556CB" w:rsidRPr="00AC5A6C" w:rsidRDefault="007B213D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lastRenderedPageBreak/>
        <w:t>Мы</w:t>
      </w:r>
      <w:r w:rsidR="00C746F6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педагог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дошкольного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образования,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своей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работе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формированию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условиях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игровой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C746F6" w:rsidRPr="00AC5A6C">
        <w:rPr>
          <w:rFonts w:ascii="Times New Roman" w:hAnsi="Times New Roman" w:cs="Times New Roman"/>
          <w:sz w:val="24"/>
          <w:szCs w:val="24"/>
        </w:rPr>
        <w:t>деятельно</w:t>
      </w:r>
      <w:r w:rsidRPr="00AC5A6C">
        <w:rPr>
          <w:rFonts w:ascii="Times New Roman" w:hAnsi="Times New Roman" w:cs="Times New Roman"/>
          <w:sz w:val="24"/>
          <w:szCs w:val="24"/>
        </w:rPr>
        <w:t>сти,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A6C">
        <w:rPr>
          <w:rFonts w:ascii="Times New Roman" w:hAnsi="Times New Roman" w:cs="Times New Roman"/>
          <w:sz w:val="24"/>
          <w:szCs w:val="24"/>
        </w:rPr>
        <w:t>использем</w:t>
      </w:r>
      <w:proofErr w:type="spellEnd"/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систему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работы,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разработанную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основе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примерной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парциальной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образовательной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программы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дошкольного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образования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5–7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лет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«Экономическое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воспитание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дошкольников: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предпосылок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грамотности»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(авторы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А.Д.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Шатова,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Ю.А.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Аксенова,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И.Л.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Кириллов,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В.Е.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Давыдова,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И.С.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47C0E" w:rsidRPr="00AC5A6C">
        <w:rPr>
          <w:rFonts w:ascii="Times New Roman" w:hAnsi="Times New Roman" w:cs="Times New Roman"/>
          <w:sz w:val="24"/>
          <w:szCs w:val="24"/>
        </w:rPr>
        <w:t>Мищенко).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В своей работе </w:t>
      </w:r>
      <w:r w:rsidR="00F556CB"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формированию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условиях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игровой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деятельности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мы используем </w:t>
      </w:r>
      <w:r w:rsidR="00F556CB" w:rsidRPr="00AC5A6C">
        <w:rPr>
          <w:rFonts w:ascii="Times New Roman" w:hAnsi="Times New Roman" w:cs="Times New Roman"/>
          <w:sz w:val="24"/>
          <w:szCs w:val="24"/>
        </w:rPr>
        <w:t>несколько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этапов,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изучаемые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темы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которых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представлены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рисунке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1.</w:t>
      </w:r>
    </w:p>
    <w:p w:rsidR="00F556CB" w:rsidRPr="00AC5A6C" w:rsidRDefault="00F556CB" w:rsidP="00AC5A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0D74" w:rsidRPr="00AC5A6C" w:rsidRDefault="00B90D74" w:rsidP="00AC5A6C">
      <w:pPr>
        <w:tabs>
          <w:tab w:val="left" w:pos="935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2EE732" wp14:editId="326840E8">
            <wp:extent cx="4887266" cy="1908313"/>
            <wp:effectExtent l="19050" t="19050" r="27940" b="15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16" t="35971" r="20211" b="41524"/>
                    <a:stretch/>
                  </pic:blipFill>
                  <pic:spPr bwMode="auto">
                    <a:xfrm>
                      <a:off x="0" y="0"/>
                      <a:ext cx="4929711" cy="19248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C0E" w:rsidRPr="00AC5A6C" w:rsidRDefault="00E47C0E" w:rsidP="00AC5A6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5A6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Рисунок</w:t>
      </w:r>
      <w:r w:rsidR="009D0A45" w:rsidRPr="00AC5A6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2261CA" w:rsidRPr="00AC5A6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1</w:t>
      </w:r>
      <w:r w:rsidR="009D0A45" w:rsidRPr="00AC5A6C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2261CA" w:rsidRPr="00AC5A6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–</w:t>
      </w:r>
      <w:r w:rsidR="009D0A45" w:rsidRPr="00AC5A6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Этапы</w:t>
      </w:r>
      <w:r w:rsidR="009D0A45"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формирования</w:t>
      </w:r>
      <w:r w:rsidR="009D0A45"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 xml:space="preserve"> </w:t>
      </w:r>
      <w:r w:rsidR="002261CA"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основ</w:t>
      </w:r>
      <w:r w:rsidR="009D0A45"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финансовой</w:t>
      </w:r>
      <w:r w:rsidR="009D0A45"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грамотности</w:t>
      </w:r>
      <w:r w:rsidR="009D0A45" w:rsidRPr="00AC5A6C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Pr="00AC5A6C">
        <w:rPr>
          <w:rStyle w:val="apple-converted-space"/>
          <w:rFonts w:ascii="Times New Roman" w:hAnsi="Times New Roman" w:cs="Times New Roman"/>
          <w:i/>
          <w:sz w:val="24"/>
          <w:szCs w:val="24"/>
        </w:rPr>
        <w:t>у</w:t>
      </w:r>
      <w:r w:rsidR="009D0A45" w:rsidRPr="00AC5A6C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i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i/>
          <w:sz w:val="24"/>
          <w:szCs w:val="24"/>
        </w:rPr>
        <w:t>дошкольников</w:t>
      </w:r>
    </w:p>
    <w:p w:rsidR="00E47C0E" w:rsidRPr="00AC5A6C" w:rsidRDefault="00E47C0E" w:rsidP="00AC5A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D12F6" w:rsidRPr="00AC5A6C" w:rsidRDefault="009D0A45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bCs/>
          <w:sz w:val="24"/>
          <w:szCs w:val="24"/>
        </w:rPr>
        <w:t>В своей работе мы используем</w:t>
      </w:r>
      <w:r w:rsidRPr="00AC5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сюжетно-ролевые,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ролевые,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дидактические,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настольные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игры,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556CB" w:rsidRPr="00AC5A6C">
        <w:rPr>
          <w:rFonts w:ascii="Times New Roman" w:hAnsi="Times New Roman" w:cs="Times New Roman"/>
          <w:sz w:val="24"/>
          <w:szCs w:val="24"/>
        </w:rPr>
        <w:t>игр</w:t>
      </w:r>
      <w:r w:rsidR="002261CA" w:rsidRPr="00AC5A6C">
        <w:rPr>
          <w:rFonts w:ascii="Times New Roman" w:hAnsi="Times New Roman" w:cs="Times New Roman"/>
          <w:sz w:val="24"/>
          <w:szCs w:val="24"/>
        </w:rPr>
        <w:t>ы-путешествия</w:t>
      </w:r>
      <w:r w:rsidR="00F556CB" w:rsidRPr="00AC5A6C">
        <w:rPr>
          <w:rFonts w:ascii="Times New Roman" w:hAnsi="Times New Roman" w:cs="Times New Roman"/>
          <w:sz w:val="24"/>
          <w:szCs w:val="24"/>
        </w:rPr>
        <w:t>,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sz w:val="24"/>
          <w:szCs w:val="24"/>
        </w:rPr>
        <w:t>различные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sz w:val="24"/>
          <w:szCs w:val="24"/>
        </w:rPr>
        <w:t>игровые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sz w:val="24"/>
          <w:szCs w:val="24"/>
        </w:rPr>
        <w:t>упражнения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sz w:val="24"/>
          <w:szCs w:val="24"/>
        </w:rPr>
        <w:t>и</w:t>
      </w:r>
      <w:r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2261CA" w:rsidRPr="00AC5A6C">
        <w:rPr>
          <w:rFonts w:ascii="Times New Roman" w:hAnsi="Times New Roman" w:cs="Times New Roman"/>
          <w:sz w:val="24"/>
          <w:szCs w:val="24"/>
        </w:rPr>
        <w:t>др.</w:t>
      </w:r>
    </w:p>
    <w:p w:rsidR="00BD12F6" w:rsidRPr="00AC5A6C" w:rsidRDefault="002261CA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Например,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занятиях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теме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«Экономика»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решаются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такие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задачи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понятий,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откуда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берутся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средства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(не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только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деньги),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распоряжаться,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развитие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умений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выделять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экономическое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содержание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используются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такие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игры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«Груша-яблоко»,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«Обмен»,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«Банк»,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«Домик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денег»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др.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данных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играх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учатся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считать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деньги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ресурсы,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обмениваться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равнозначными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товарами,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бережно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относиться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заработанным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F71FCC" w:rsidRPr="00AC5A6C">
        <w:rPr>
          <w:rFonts w:ascii="Times New Roman" w:hAnsi="Times New Roman" w:cs="Times New Roman"/>
          <w:sz w:val="24"/>
          <w:szCs w:val="24"/>
        </w:rPr>
        <w:t>средствам.</w:t>
      </w:r>
    </w:p>
    <w:p w:rsidR="00C06425" w:rsidRPr="00AC5A6C" w:rsidRDefault="00F71FCC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занятиях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теме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«Наши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потребности»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используем </w:t>
      </w:r>
      <w:r w:rsidRPr="00AC5A6C">
        <w:rPr>
          <w:rFonts w:ascii="Times New Roman" w:hAnsi="Times New Roman" w:cs="Times New Roman"/>
          <w:sz w:val="24"/>
          <w:szCs w:val="24"/>
        </w:rPr>
        <w:t>такие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дидактическую игру </w:t>
      </w:r>
      <w:r w:rsidR="00BD12F6" w:rsidRPr="00AC5A6C">
        <w:rPr>
          <w:rFonts w:ascii="Times New Roman" w:hAnsi="Times New Roman" w:cs="Times New Roman"/>
          <w:sz w:val="24"/>
          <w:szCs w:val="24"/>
        </w:rPr>
        <w:t>«Потребности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</w:rPr>
        <w:t>желания»,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и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гру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-обсуждение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«Выбираем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самое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главное»,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игровое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упражнение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«Где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покупают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разные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товары?»,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игровую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ситуацию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«Где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что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купить?»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и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др.,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в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которых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у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детей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формируются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знания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о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том,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что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Style w:val="c2"/>
          <w:rFonts w:ascii="Times New Roman" w:hAnsi="Times New Roman" w:cs="Times New Roman"/>
          <w:bCs/>
          <w:sz w:val="24"/>
          <w:szCs w:val="24"/>
        </w:rPr>
        <w:t>каждый</w:t>
      </w:r>
      <w:r w:rsidR="009D0A45" w:rsidRPr="00AC5A6C">
        <w:rPr>
          <w:rStyle w:val="c2"/>
          <w:rFonts w:ascii="Times New Roman" w:hAnsi="Times New Roman" w:cs="Times New Roman"/>
          <w:bCs/>
          <w:sz w:val="24"/>
          <w:szCs w:val="24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живое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существо,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подобно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растениям,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нуждается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воде,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воздухе,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тепле,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свете,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пище,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одежде,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жилье,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есть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ости, без удовлетворения которых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12F6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существовать.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это,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стараться и трудиться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2CB7" w:rsidRPr="00AC5A6C" w:rsidRDefault="00BD12F6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теме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«Труд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профессия»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формируются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люди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трудятся,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прокормить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себя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свою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семью,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сделать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запасы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будущее,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другим.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труда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люди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производят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различные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предметы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продукты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труда.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играх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«Кто,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чем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занимается?»</w:t>
      </w:r>
      <w:r w:rsidR="00E02CB7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«Товары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–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услуги»</w:t>
      </w:r>
      <w:r w:rsidR="00E02CB7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«Профессии»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у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детей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расширяются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знания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профессиях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трудовых</w:t>
      </w:r>
      <w:r w:rsidR="009D0A45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E02CB7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действиях</w:t>
      </w:r>
      <w:r w:rsidR="00E02CB7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формируются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представления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содержании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деятельности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людей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отдельных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профессий,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об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орудиях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продуктах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труда</w:t>
      </w:r>
      <w:r w:rsidR="00E02CB7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формируется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правильное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отношение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деньгам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предмету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жизненной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необходимости,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объясняются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слова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действия,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относящиеся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к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экономике</w:t>
      </w:r>
      <w:r w:rsidR="00E02CB7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обогащается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словарный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запас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E02CB7" w:rsidRPr="00AC5A6C">
        <w:rPr>
          <w:rFonts w:ascii="Times New Roman" w:hAnsi="Times New Roman" w:cs="Times New Roman"/>
          <w:sz w:val="24"/>
          <w:szCs w:val="24"/>
        </w:rPr>
        <w:t>тематике.</w:t>
      </w:r>
    </w:p>
    <w:p w:rsidR="00C06425" w:rsidRPr="00AC5A6C" w:rsidRDefault="00C06425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6C">
        <w:rPr>
          <w:rFonts w:ascii="Times New Roman" w:hAnsi="Times New Roman" w:cs="Times New Roman"/>
          <w:sz w:val="24"/>
          <w:szCs w:val="24"/>
        </w:rPr>
        <w:t>Изучение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темы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«Товар»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предполагает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обмене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товарами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услугами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пути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удовлетворения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потребностей,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AC5A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ормирование</w:t>
      </w:r>
      <w:r w:rsidR="009D0A45" w:rsidRPr="00AC5A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представлений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спросе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влиянии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величину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цены,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установлении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цены,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обмене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товарами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услугами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чего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используются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такие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4C9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словесные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игры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560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24C9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024C9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Да-нет-ка»</w:t>
      </w:r>
      <w:r w:rsidR="00E024C9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4C9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«Хорошо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="00E024C9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–плохо»</w:t>
      </w:r>
      <w:r w:rsidR="00E024C9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E024C9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«Наоборот»</w:t>
      </w:r>
      <w:r w:rsidR="009D0A45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и др</w:t>
      </w:r>
      <w:r w:rsidR="00E024C9" w:rsidRPr="00AC5A6C">
        <w:rPr>
          <w:rFonts w:ascii="Times New Roman" w:hAnsi="Times New Roman" w:cs="Times New Roman"/>
          <w:sz w:val="24"/>
          <w:szCs w:val="24"/>
        </w:rPr>
        <w:t>.</w:t>
      </w:r>
    </w:p>
    <w:p w:rsidR="00E024C9" w:rsidRPr="00AC5A6C" w:rsidRDefault="00E024C9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занятии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тему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«Выгода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убыток»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используется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дидактическая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«Рынок»,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которой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формируется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положительное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труду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умеющих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трудиться,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честно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зарабатывать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деньги,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бережливость,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рациональность,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экономичность,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щедрость,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благородство,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честность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отзывчивость.</w:t>
      </w:r>
    </w:p>
    <w:p w:rsidR="00573F41" w:rsidRPr="00AC5A6C" w:rsidRDefault="00573F41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теме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«Деньги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семьи»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совместных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играх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родителями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«Путешествие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сказочную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страну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(игра-путешествие</w:t>
      </w:r>
      <w:r w:rsidR="009D0A45" w:rsidRPr="00AC5A6C">
        <w:rPr>
          <w:rFonts w:ascii="Times New Roman" w:hAnsi="Times New Roman" w:cs="Times New Roman"/>
          <w:sz w:val="24"/>
          <w:szCs w:val="24"/>
        </w:rPr>
        <w:t>)</w:t>
      </w:r>
      <w:r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«Уроки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семье»,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«Фанты»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знакомятся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понятием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«деньги»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эквивалентом,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тем,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они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тоже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товаром,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необычным,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оказывается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равноценным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другому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товару,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обменен.</w:t>
      </w:r>
    </w:p>
    <w:p w:rsidR="00573F41" w:rsidRPr="00AC5A6C" w:rsidRDefault="00573F41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«Реклама»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знакомятся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«реклама»,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определенной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формой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информации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представленной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оригинальной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имеющей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воздействие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людей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таких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дидактических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играх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«Реклама»,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«Товары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услуги»,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умею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предлагать»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др.</w:t>
      </w:r>
    </w:p>
    <w:p w:rsidR="00B60152" w:rsidRPr="00AC5A6C" w:rsidRDefault="00B60152" w:rsidP="00AC5A6C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Тема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AC5A6C">
        <w:rPr>
          <w:rFonts w:ascii="Times New Roman" w:hAnsi="Times New Roman" w:cs="Times New Roman"/>
          <w:sz w:val="24"/>
          <w:szCs w:val="24"/>
        </w:rPr>
        <w:t>Бизнес»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предполагает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накомство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понятиями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экономической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«Бизнес»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«Капитал»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0A45" w:rsidRPr="00AC5A6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«Купля-продажа»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оспитание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отрицательного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жадности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41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корысти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использованием</w:t>
      </w:r>
      <w:r w:rsidR="009D0A45" w:rsidRPr="00AC5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5A6C">
        <w:rPr>
          <w:rStyle w:val="c0"/>
          <w:rFonts w:ascii="Times New Roman" w:hAnsi="Times New Roman" w:cs="Times New Roman"/>
          <w:sz w:val="24"/>
          <w:szCs w:val="24"/>
        </w:rPr>
        <w:t>бизнес-игры</w:t>
      </w:r>
      <w:r w:rsidR="009D0A45" w:rsidRPr="00AC5A6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573F41" w:rsidRPr="00AC5A6C">
        <w:rPr>
          <w:rStyle w:val="c0"/>
          <w:rFonts w:ascii="Times New Roman" w:hAnsi="Times New Roman" w:cs="Times New Roman"/>
          <w:sz w:val="24"/>
          <w:szCs w:val="24"/>
        </w:rPr>
        <w:t>«Экономическая</w:t>
      </w:r>
      <w:r w:rsidR="009D0A45" w:rsidRPr="00AC5A6C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573F41" w:rsidRPr="00AC5A6C">
        <w:rPr>
          <w:rStyle w:val="c0"/>
          <w:rFonts w:ascii="Times New Roman" w:hAnsi="Times New Roman" w:cs="Times New Roman"/>
          <w:sz w:val="24"/>
          <w:szCs w:val="24"/>
        </w:rPr>
        <w:t>рыбалка»</w:t>
      </w:r>
      <w:r w:rsidRPr="00AC5A6C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C5A6C" w:rsidRPr="00AC5A6C" w:rsidRDefault="00E47C0E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60152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стараемся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реализовывать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игровой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деятельности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контексте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решения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детьми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проблемных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задач.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Развитие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любознательности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познавательной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активности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стимулируется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благодаря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насыщенной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системе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познавательных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задач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расширению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круга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объектов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познания: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деньги,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деньги,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государство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деньги.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Созданию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условий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применения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поисковых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способов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ориентировки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выполнении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заданий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способствует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использован</w:t>
      </w:r>
      <w:r w:rsidR="009B2D81" w:rsidRPr="00AC5A6C">
        <w:rPr>
          <w:rFonts w:ascii="Times New Roman" w:hAnsi="Times New Roman" w:cs="Times New Roman"/>
          <w:sz w:val="24"/>
          <w:szCs w:val="24"/>
        </w:rPr>
        <w:t>ию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играх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различных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проблемных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ситуаций</w:t>
      </w:r>
      <w:r w:rsidR="009B2D81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бесед,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диалогов</w:t>
      </w:r>
      <w:r w:rsidRPr="00AC5A6C">
        <w:rPr>
          <w:rFonts w:ascii="Times New Roman" w:hAnsi="Times New Roman" w:cs="Times New Roman"/>
          <w:sz w:val="24"/>
          <w:szCs w:val="24"/>
        </w:rPr>
        <w:t>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Любая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игровая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ситуация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B2D81" w:rsidRPr="00AC5A6C">
        <w:rPr>
          <w:rFonts w:ascii="Times New Roman" w:hAnsi="Times New Roman" w:cs="Times New Roman"/>
          <w:sz w:val="24"/>
          <w:szCs w:val="24"/>
        </w:rPr>
        <w:t>осваивается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через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активную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продуктивную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деятельность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исходя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из</w:t>
      </w:r>
      <w:r w:rsidR="009D0A45" w:rsidRPr="00AC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личных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представлений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опыта,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основе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занятий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находятся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эмоционально-насыщенная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тематика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вариативно-дифференцированное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содержание.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A6C" w:rsidRPr="00AC5A6C" w:rsidRDefault="00E47C0E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t>Интерес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играм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игровым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упражнениям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стараемся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поддерживать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разнообразными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пособиями,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используя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можно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больше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наглядных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материалов: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сигнализаторов,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цветных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картинок,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игрушек,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реа</w:t>
      </w:r>
      <w:r w:rsidR="00B864DF" w:rsidRPr="00AC5A6C">
        <w:rPr>
          <w:rFonts w:ascii="Times New Roman" w:hAnsi="Times New Roman" w:cs="Times New Roman"/>
          <w:sz w:val="24"/>
          <w:szCs w:val="24"/>
        </w:rPr>
        <w:t>льных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предметов,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муляжей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т.д.,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активнее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использовали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деятельности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основные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экономические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понятия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категории,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которым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было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уделено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внимание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ходе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проведенной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работы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(деньги,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цена</w:t>
      </w:r>
      <w:r w:rsidR="00B864DF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товар,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бюджет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др.).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Мы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учим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осознавать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соизмерять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свои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потребности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возможности,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формируем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них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представления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том,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зарплата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оплата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количество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качество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труда,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пенси</w:t>
      </w:r>
      <w:r w:rsidR="00AC5A6C" w:rsidRPr="00AC5A6C">
        <w:rPr>
          <w:rFonts w:ascii="Times New Roman" w:hAnsi="Times New Roman" w:cs="Times New Roman"/>
          <w:sz w:val="24"/>
          <w:szCs w:val="24"/>
        </w:rPr>
        <w:t>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прошлый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труд,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пособи</w:t>
      </w:r>
      <w:r w:rsidR="00AC5A6C" w:rsidRPr="00AC5A6C">
        <w:rPr>
          <w:rFonts w:ascii="Times New Roman" w:hAnsi="Times New Roman" w:cs="Times New Roman"/>
          <w:sz w:val="24"/>
          <w:szCs w:val="24"/>
        </w:rPr>
        <w:t>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аванс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детям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расчете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будущий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труд.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Стараемся,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чтобы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дети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понимали</w:t>
      </w:r>
      <w:r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расходы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должны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быть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расточительными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ребенок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может,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будучи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эк</w:t>
      </w:r>
      <w:r w:rsidR="00B864DF" w:rsidRPr="00AC5A6C">
        <w:rPr>
          <w:rFonts w:ascii="Times New Roman" w:hAnsi="Times New Roman" w:cs="Times New Roman"/>
          <w:sz w:val="24"/>
          <w:szCs w:val="24"/>
        </w:rPr>
        <w:t>ономным,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уменьшить.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Объясняем</w:t>
      </w:r>
      <w:r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что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сбережения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денежные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средства,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которые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могут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остаться,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если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разумно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расходовать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свои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доходы,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могут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быть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использованы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отдыха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всей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семьей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или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приобретения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необходимых,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вещей.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A6C" w:rsidRPr="00AC5A6C" w:rsidRDefault="00E47C0E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старшей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группе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C5A6C" w:rsidRPr="00AC5A6C">
        <w:rPr>
          <w:rFonts w:ascii="Times New Roman" w:hAnsi="Times New Roman" w:cs="Times New Roman"/>
          <w:sz w:val="24"/>
          <w:szCs w:val="24"/>
        </w:rPr>
        <w:t>нами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создана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предметно-пространственная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развивающая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среда,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представляющая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собой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специально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отведенную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зону,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где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расположены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различные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материалы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для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проведения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игр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C5A6C" w:rsidRPr="00AC5A6C">
        <w:rPr>
          <w:rFonts w:ascii="Times New Roman" w:hAnsi="Times New Roman" w:cs="Times New Roman"/>
          <w:sz w:val="24"/>
          <w:szCs w:val="24"/>
        </w:rPr>
        <w:t xml:space="preserve">для формирования основ финансовой грамотности: </w:t>
      </w:r>
      <w:r w:rsidRPr="00AC5A6C">
        <w:rPr>
          <w:rFonts w:ascii="Times New Roman" w:hAnsi="Times New Roman" w:cs="Times New Roman"/>
          <w:sz w:val="24"/>
          <w:szCs w:val="24"/>
        </w:rPr>
        <w:t>«Магазин»,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«Банк»,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AC5A6C" w:rsidRPr="00AC5A6C">
        <w:rPr>
          <w:rFonts w:ascii="Times New Roman" w:hAnsi="Times New Roman" w:cs="Times New Roman"/>
          <w:sz w:val="24"/>
          <w:szCs w:val="24"/>
        </w:rPr>
        <w:t>«</w:t>
      </w:r>
      <w:r w:rsidRPr="00AC5A6C">
        <w:rPr>
          <w:rFonts w:ascii="Times New Roman" w:hAnsi="Times New Roman" w:cs="Times New Roman"/>
          <w:sz w:val="24"/>
          <w:szCs w:val="24"/>
        </w:rPr>
        <w:t>Супермаркет»</w:t>
      </w:r>
      <w:r w:rsidR="00AC5A6C" w:rsidRPr="00AC5A6C">
        <w:rPr>
          <w:rFonts w:ascii="Times New Roman" w:hAnsi="Times New Roman" w:cs="Times New Roman"/>
          <w:sz w:val="24"/>
          <w:szCs w:val="24"/>
        </w:rPr>
        <w:t>, «Фрукты и овощи»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др</w:t>
      </w:r>
      <w:r w:rsidR="00B864DF" w:rsidRPr="00AC5A6C">
        <w:rPr>
          <w:rFonts w:ascii="Times New Roman" w:hAnsi="Times New Roman" w:cs="Times New Roman"/>
          <w:sz w:val="24"/>
          <w:szCs w:val="24"/>
        </w:rPr>
        <w:t>.,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где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находятся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коробки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бумажными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деньгами</w:t>
      </w:r>
      <w:r w:rsidR="00B864DF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монетами,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книги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со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B864DF" w:rsidRPr="00AC5A6C">
        <w:rPr>
          <w:rFonts w:ascii="Times New Roman" w:hAnsi="Times New Roman" w:cs="Times New Roman"/>
          <w:sz w:val="24"/>
          <w:szCs w:val="24"/>
        </w:rPr>
        <w:t>сказками,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пословицами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поговорками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932294" w:rsidRPr="00AC5A6C" w:rsidRDefault="001617D4" w:rsidP="00AC5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A6C">
        <w:rPr>
          <w:rFonts w:ascii="Times New Roman" w:hAnsi="Times New Roman" w:cs="Times New Roman"/>
          <w:sz w:val="24"/>
          <w:szCs w:val="24"/>
        </w:rPr>
        <w:t>Итак,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основы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знания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умения,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позволяющие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эффективно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управлять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своими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финансами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включающие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понимание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принципов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бюджетирования</w:t>
      </w:r>
      <w:r w:rsidR="00932294" w:rsidRPr="00AC5A6C">
        <w:rPr>
          <w:rFonts w:ascii="Times New Roman" w:hAnsi="Times New Roman" w:cs="Times New Roman"/>
          <w:sz w:val="24"/>
          <w:szCs w:val="24"/>
        </w:rPr>
        <w:t>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</w:t>
      </w:r>
      <w:r w:rsidRPr="00AC5A6C">
        <w:rPr>
          <w:rFonts w:ascii="Times New Roman" w:hAnsi="Times New Roman" w:cs="Times New Roman"/>
          <w:sz w:val="24"/>
          <w:szCs w:val="24"/>
        </w:rPr>
        <w:t>мения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планировать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доходы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Pr="00AC5A6C">
        <w:rPr>
          <w:rFonts w:ascii="Times New Roman" w:hAnsi="Times New Roman" w:cs="Times New Roman"/>
          <w:sz w:val="24"/>
          <w:szCs w:val="24"/>
        </w:rPr>
        <w:t>расходы,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знать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разных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видах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инвестирования.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–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это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знакомство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основными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экономическими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понятиями,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формирование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детей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умений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правильно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обращаться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с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деньгами,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способами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зарабатывания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разумного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распределения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др.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Эффективными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условиями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формирования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основ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финансовой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грамотности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у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старших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дошкольников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является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игровая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деятельность,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в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процессе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которой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lastRenderedPageBreak/>
        <w:t>старшие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hAnsi="Times New Roman" w:cs="Times New Roman"/>
          <w:sz w:val="24"/>
          <w:szCs w:val="24"/>
        </w:rPr>
        <w:t>дошкольники</w:t>
      </w:r>
      <w:r w:rsidR="009D0A45" w:rsidRPr="00AC5A6C">
        <w:rPr>
          <w:rFonts w:ascii="Times New Roman" w:hAnsi="Times New Roman" w:cs="Times New Roman"/>
          <w:sz w:val="24"/>
          <w:szCs w:val="24"/>
        </w:rPr>
        <w:t xml:space="preserve"> </w:t>
      </w:r>
      <w:r w:rsidR="00932294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294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познают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294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294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294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приобщаются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закрепляют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знакомятся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бережнее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вещам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0A45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61D" w:rsidRPr="00AC5A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тратам.</w:t>
      </w:r>
    </w:p>
    <w:p w:rsidR="00E47C0E" w:rsidRPr="00AC5A6C" w:rsidRDefault="00E47C0E" w:rsidP="00AC5A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774C" w:rsidRPr="00AC5A6C" w:rsidRDefault="00A4774C" w:rsidP="00AC5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5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9D0A45" w:rsidRPr="00AC5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используемой</w:t>
      </w:r>
      <w:r w:rsidR="009D0A45" w:rsidRPr="00AC5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5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</w:p>
    <w:p w:rsidR="00E47C0E" w:rsidRPr="00AC5A6C" w:rsidRDefault="00E47C0E" w:rsidP="00AC5A6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AC5A6C" w:rsidRPr="00AC5A6C" w:rsidRDefault="00AC5A6C" w:rsidP="00AC5A6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AC5A6C">
        <w:tab/>
        <w:t xml:space="preserve">1. Играем в экономику: комплексные занятия, сюжетно-ролевые игры и дидактические игры / Авт. сост. Л.Г. Киреева. Волгоград, 2017. 169 с. </w:t>
      </w:r>
    </w:p>
    <w:p w:rsidR="00AC5A6C" w:rsidRPr="00AC5A6C" w:rsidRDefault="00AC5A6C" w:rsidP="00AC5A6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AC5A6C">
        <w:tab/>
        <w:t xml:space="preserve">2. </w:t>
      </w:r>
      <w:proofErr w:type="spellStart"/>
      <w:r w:rsidRPr="00AC5A6C">
        <w:t>Крючкова</w:t>
      </w:r>
      <w:proofErr w:type="spellEnd"/>
      <w:r w:rsidRPr="00AC5A6C">
        <w:t xml:space="preserve"> Н.А. Учебно-методическое пособие по повышению финансовой грамотности. Первые шаги по ступеням финансовой грамотности для дошкольников. М., 2018. 126 с.</w:t>
      </w:r>
    </w:p>
    <w:p w:rsidR="00AC5A6C" w:rsidRPr="00AC5A6C" w:rsidRDefault="00AC5A6C" w:rsidP="00AC5A6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AC5A6C">
        <w:tab/>
        <w:t xml:space="preserve">3. Смоленцева А.А. Введение в мир экономики или </w:t>
      </w:r>
      <w:r w:rsidRPr="00AC5A6C">
        <w:rPr>
          <w:bdr w:val="none" w:sz="0" w:space="0" w:color="auto" w:frame="1"/>
        </w:rPr>
        <w:t>как мы играем в экономику</w:t>
      </w:r>
      <w:r w:rsidRPr="00AC5A6C">
        <w:t xml:space="preserve">: </w:t>
      </w:r>
      <w:r w:rsidRPr="00AC5A6C">
        <w:rPr>
          <w:bdr w:val="none" w:sz="0" w:space="0" w:color="auto" w:frame="1"/>
        </w:rPr>
        <w:t>Учебное пособие.</w:t>
      </w:r>
      <w:r w:rsidRPr="00AC5A6C">
        <w:t xml:space="preserve"> СПб, 2015. 130 с.</w:t>
      </w:r>
    </w:p>
    <w:p w:rsidR="00AC5A6C" w:rsidRPr="00AC5A6C" w:rsidRDefault="00AC5A6C" w:rsidP="00AC5A6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AC5A6C">
        <w:tab/>
        <w:t>4. Шатова А.Д. Экономическое воспитание</w:t>
      </w:r>
      <w:r w:rsidRPr="00AC5A6C">
        <w:rPr>
          <w:rStyle w:val="apple-converted-space"/>
        </w:rPr>
        <w:t xml:space="preserve"> </w:t>
      </w:r>
      <w:r w:rsidRPr="00AC5A6C">
        <w:rPr>
          <w:rStyle w:val="a6"/>
          <w:b w:val="0"/>
          <w:bdr w:val="none" w:sz="0" w:space="0" w:color="auto" w:frame="1"/>
        </w:rPr>
        <w:t>дошкольников</w:t>
      </w:r>
      <w:r w:rsidRPr="00AC5A6C">
        <w:t>. Учебно-методическое пособие. М., 2015. 256 с.</w:t>
      </w:r>
    </w:p>
    <w:p w:rsidR="00AC5A6C" w:rsidRPr="00AC5A6C" w:rsidRDefault="00AC5A6C" w:rsidP="00AC5A6C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</w:pPr>
      <w:r w:rsidRPr="00AC5A6C">
        <w:tab/>
        <w:t xml:space="preserve">5. </w:t>
      </w:r>
      <w:r w:rsidRPr="00AC5A6C">
        <w:rPr>
          <w:shd w:val="clear" w:color="auto" w:fill="FFFFFF"/>
        </w:rPr>
        <w:t xml:space="preserve">Яковлева Н.М. Финансовое воспитание детей дошкольного возраста. </w:t>
      </w:r>
      <w:r w:rsidRPr="00AC5A6C">
        <w:t>М., 2018. 180 с.</w:t>
      </w:r>
    </w:p>
    <w:p w:rsidR="00AC5A6C" w:rsidRPr="00AC5A6C" w:rsidRDefault="00AC5A6C" w:rsidP="00AC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C0E" w:rsidRPr="00AC5A6C" w:rsidRDefault="00E47C0E" w:rsidP="00AC5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C0E" w:rsidRPr="00AC5A6C" w:rsidRDefault="00E47C0E" w:rsidP="00AC5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C0E" w:rsidRPr="00AC5A6C" w:rsidRDefault="00E47C0E" w:rsidP="00AC5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C0E" w:rsidRPr="00AC5A6C" w:rsidRDefault="00E47C0E" w:rsidP="00AC5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7C0E" w:rsidRPr="00AC5A6C" w:rsidRDefault="00E47C0E" w:rsidP="004D2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47C0E" w:rsidRPr="00AC5A6C" w:rsidSect="00E47C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F79"/>
    <w:multiLevelType w:val="multilevel"/>
    <w:tmpl w:val="6F9E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9A5705"/>
    <w:multiLevelType w:val="hybridMultilevel"/>
    <w:tmpl w:val="94D42182"/>
    <w:lvl w:ilvl="0" w:tplc="E0C2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211102"/>
    <w:multiLevelType w:val="hybridMultilevel"/>
    <w:tmpl w:val="AF04AD82"/>
    <w:lvl w:ilvl="0" w:tplc="D340F07E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5A"/>
    <w:rsid w:val="001617D4"/>
    <w:rsid w:val="002261CA"/>
    <w:rsid w:val="0022661D"/>
    <w:rsid w:val="00236AD7"/>
    <w:rsid w:val="00245914"/>
    <w:rsid w:val="004D2C45"/>
    <w:rsid w:val="00573F41"/>
    <w:rsid w:val="006E3D5A"/>
    <w:rsid w:val="00735651"/>
    <w:rsid w:val="00752C18"/>
    <w:rsid w:val="007B213D"/>
    <w:rsid w:val="007E2EE4"/>
    <w:rsid w:val="00853B92"/>
    <w:rsid w:val="00932294"/>
    <w:rsid w:val="00991031"/>
    <w:rsid w:val="009B2D81"/>
    <w:rsid w:val="009B6B2A"/>
    <w:rsid w:val="009D0A45"/>
    <w:rsid w:val="00A4774C"/>
    <w:rsid w:val="00AB5F4F"/>
    <w:rsid w:val="00AC5A6C"/>
    <w:rsid w:val="00B60152"/>
    <w:rsid w:val="00B864DF"/>
    <w:rsid w:val="00B90D74"/>
    <w:rsid w:val="00BD12F6"/>
    <w:rsid w:val="00BE5602"/>
    <w:rsid w:val="00C06425"/>
    <w:rsid w:val="00C746F6"/>
    <w:rsid w:val="00E024C9"/>
    <w:rsid w:val="00E02CB7"/>
    <w:rsid w:val="00E47C0E"/>
    <w:rsid w:val="00F556CB"/>
    <w:rsid w:val="00F71FCC"/>
    <w:rsid w:val="00F72DFB"/>
    <w:rsid w:val="00F7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47C0E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47C0E"/>
    <w:rPr>
      <w:sz w:val="24"/>
      <w:szCs w:val="24"/>
    </w:rPr>
  </w:style>
  <w:style w:type="paragraph" w:customStyle="1" w:styleId="c9">
    <w:name w:val="c9"/>
    <w:basedOn w:val="a"/>
    <w:uiPriority w:val="99"/>
    <w:rsid w:val="00E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7C0E"/>
  </w:style>
  <w:style w:type="character" w:customStyle="1" w:styleId="text">
    <w:name w:val="text"/>
    <w:basedOn w:val="a0"/>
    <w:rsid w:val="00E47C0E"/>
  </w:style>
  <w:style w:type="character" w:customStyle="1" w:styleId="c0">
    <w:name w:val="c0"/>
    <w:basedOn w:val="a0"/>
    <w:rsid w:val="00E47C0E"/>
  </w:style>
  <w:style w:type="character" w:styleId="a6">
    <w:name w:val="Strong"/>
    <w:basedOn w:val="a0"/>
    <w:uiPriority w:val="22"/>
    <w:qFormat/>
    <w:rsid w:val="00E47C0E"/>
    <w:rPr>
      <w:b/>
      <w:bCs/>
    </w:rPr>
  </w:style>
  <w:style w:type="character" w:styleId="a7">
    <w:name w:val="Emphasis"/>
    <w:basedOn w:val="a0"/>
    <w:uiPriority w:val="20"/>
    <w:qFormat/>
    <w:rsid w:val="00E47C0E"/>
    <w:rPr>
      <w:i/>
      <w:iCs/>
    </w:rPr>
  </w:style>
  <w:style w:type="character" w:customStyle="1" w:styleId="c2">
    <w:name w:val="c2"/>
    <w:basedOn w:val="a0"/>
    <w:rsid w:val="00BD12F6"/>
  </w:style>
  <w:style w:type="paragraph" w:customStyle="1" w:styleId="richfactdown-paragraph">
    <w:name w:val="richfactdown-paragraph"/>
    <w:basedOn w:val="a"/>
    <w:rsid w:val="0093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0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E47C0E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47C0E"/>
    <w:rPr>
      <w:sz w:val="24"/>
      <w:szCs w:val="24"/>
    </w:rPr>
  </w:style>
  <w:style w:type="paragraph" w:customStyle="1" w:styleId="c9">
    <w:name w:val="c9"/>
    <w:basedOn w:val="a"/>
    <w:uiPriority w:val="99"/>
    <w:rsid w:val="00E4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7C0E"/>
  </w:style>
  <w:style w:type="character" w:customStyle="1" w:styleId="text">
    <w:name w:val="text"/>
    <w:basedOn w:val="a0"/>
    <w:rsid w:val="00E47C0E"/>
  </w:style>
  <w:style w:type="character" w:customStyle="1" w:styleId="c0">
    <w:name w:val="c0"/>
    <w:basedOn w:val="a0"/>
    <w:rsid w:val="00E47C0E"/>
  </w:style>
  <w:style w:type="character" w:styleId="a6">
    <w:name w:val="Strong"/>
    <w:basedOn w:val="a0"/>
    <w:uiPriority w:val="22"/>
    <w:qFormat/>
    <w:rsid w:val="00E47C0E"/>
    <w:rPr>
      <w:b/>
      <w:bCs/>
    </w:rPr>
  </w:style>
  <w:style w:type="character" w:styleId="a7">
    <w:name w:val="Emphasis"/>
    <w:basedOn w:val="a0"/>
    <w:uiPriority w:val="20"/>
    <w:qFormat/>
    <w:rsid w:val="00E47C0E"/>
    <w:rPr>
      <w:i/>
      <w:iCs/>
    </w:rPr>
  </w:style>
  <w:style w:type="character" w:customStyle="1" w:styleId="c2">
    <w:name w:val="c2"/>
    <w:basedOn w:val="a0"/>
    <w:rsid w:val="00BD12F6"/>
  </w:style>
  <w:style w:type="paragraph" w:customStyle="1" w:styleId="richfactdown-paragraph">
    <w:name w:val="richfactdown-paragraph"/>
    <w:basedOn w:val="a"/>
    <w:rsid w:val="0093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5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2024-02-13T07:53:00Z</dcterms:created>
  <dcterms:modified xsi:type="dcterms:W3CDTF">2024-02-13T07:53:00Z</dcterms:modified>
</cp:coreProperties>
</file>