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10" w:rsidRDefault="00716410" w:rsidP="007164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ТЕХНОЛОГИЧЕСКИХ КАРТ КАК СРЕДСТВО ФОРМИРОВАНИЯ НАВЫКОВ ПРЕДМЕТНОГО РИСОВАНИЯ У ДЕТЕЙ СТАРШЕГО ДОШКОЛЬНОГО ВОЗРАСТА С </w:t>
      </w:r>
      <w:r w:rsidR="003D2FDC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716410" w:rsidRPr="00D05BAD" w:rsidRDefault="00F12F1D" w:rsidP="007164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Кащеева</w:t>
      </w:r>
      <w:proofErr w:type="spellEnd"/>
    </w:p>
    <w:p w:rsidR="00716410" w:rsidRPr="00D05BAD" w:rsidRDefault="00716410" w:rsidP="007164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D05BAD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 – </w:t>
      </w:r>
      <w:bookmarkEnd w:id="0"/>
      <w:r w:rsidR="00F12F1D">
        <w:rPr>
          <w:rFonts w:ascii="Times New Roman" w:hAnsi="Times New Roman" w:cs="Times New Roman"/>
          <w:i/>
          <w:sz w:val="28"/>
          <w:szCs w:val="28"/>
        </w:rPr>
        <w:t>Н.А. Устинова</w:t>
      </w:r>
    </w:p>
    <w:p w:rsidR="00716410" w:rsidRPr="00D05BAD" w:rsidRDefault="00716410" w:rsidP="0071641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5BAD">
        <w:rPr>
          <w:rFonts w:ascii="Times New Roman" w:hAnsi="Times New Roman" w:cs="Times New Roman"/>
          <w:i/>
          <w:sz w:val="28"/>
          <w:szCs w:val="28"/>
        </w:rPr>
        <w:t>ФГБОУ ВО «Хакасский государственный университет им. Н. Ф. Катанова»</w:t>
      </w:r>
    </w:p>
    <w:p w:rsidR="00716410" w:rsidRPr="001838FB" w:rsidRDefault="00716410" w:rsidP="0071641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BAD">
        <w:rPr>
          <w:rFonts w:ascii="Times New Roman" w:hAnsi="Times New Roman" w:cs="Times New Roman"/>
          <w:i/>
          <w:sz w:val="28"/>
          <w:szCs w:val="28"/>
        </w:rPr>
        <w:t xml:space="preserve">КПОИиП. </w:t>
      </w:r>
      <w:proofErr w:type="spellStart"/>
      <w:r w:rsidRPr="00D05BAD">
        <w:rPr>
          <w:rFonts w:ascii="Times New Roman" w:hAnsi="Times New Roman" w:cs="Times New Roman"/>
          <w:i/>
          <w:sz w:val="28"/>
          <w:szCs w:val="28"/>
        </w:rPr>
        <w:t>г.Абакан</w:t>
      </w:r>
      <w:proofErr w:type="spellEnd"/>
    </w:p>
    <w:p w:rsidR="003D2FDC" w:rsidRPr="003D2FDC" w:rsidRDefault="003D2FDC" w:rsidP="003D2FDC">
      <w:pPr>
        <w:pStyle w:val="a4"/>
        <w:ind w:left="0" w:right="38" w:firstLine="709"/>
        <w:rPr>
          <w:color w:val="000000" w:themeColor="text1"/>
          <w:sz w:val="28"/>
          <w:szCs w:val="28"/>
        </w:rPr>
      </w:pPr>
      <w:r w:rsidRPr="003D2FDC">
        <w:rPr>
          <w:sz w:val="28"/>
          <w:szCs w:val="28"/>
        </w:rPr>
        <w:t>Предметному рисованию как наиболее доступному ребенку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виду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изобразительной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деятельности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 xml:space="preserve">ученые (Т.С. Комарова, Я.З. </w:t>
      </w:r>
      <w:proofErr w:type="spellStart"/>
      <w:r w:rsidRPr="003D2FDC">
        <w:rPr>
          <w:sz w:val="28"/>
          <w:szCs w:val="28"/>
        </w:rPr>
        <w:t>Неверович</w:t>
      </w:r>
      <w:proofErr w:type="spellEnd"/>
      <w:r w:rsidRPr="003D2FDC">
        <w:rPr>
          <w:sz w:val="28"/>
          <w:szCs w:val="28"/>
        </w:rPr>
        <w:t xml:space="preserve">, Н.П. </w:t>
      </w:r>
      <w:proofErr w:type="spellStart"/>
      <w:r w:rsidRPr="003D2FDC">
        <w:rPr>
          <w:sz w:val="28"/>
          <w:szCs w:val="28"/>
        </w:rPr>
        <w:t>Сакулина</w:t>
      </w:r>
      <w:proofErr w:type="spellEnd"/>
      <w:r w:rsidRPr="003D2FDC">
        <w:rPr>
          <w:sz w:val="28"/>
          <w:szCs w:val="28"/>
        </w:rPr>
        <w:t xml:space="preserve">, Б.М. Теплов, Е.А. </w:t>
      </w:r>
      <w:proofErr w:type="spellStart"/>
      <w:r w:rsidRPr="003D2FDC">
        <w:rPr>
          <w:sz w:val="28"/>
          <w:szCs w:val="28"/>
        </w:rPr>
        <w:t>Флерина</w:t>
      </w:r>
      <w:proofErr w:type="spellEnd"/>
      <w:r w:rsidRPr="003D2FDC">
        <w:rPr>
          <w:sz w:val="28"/>
          <w:szCs w:val="28"/>
        </w:rPr>
        <w:t>, В.С. Мухина и др.) отводят особую роль: именно в нем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происходит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формирование</w:t>
      </w:r>
      <w:r w:rsidRPr="003D2FDC">
        <w:rPr>
          <w:spacing w:val="-52"/>
          <w:sz w:val="28"/>
          <w:szCs w:val="28"/>
        </w:rPr>
        <w:t xml:space="preserve"> </w:t>
      </w:r>
      <w:r w:rsidRPr="003D2FDC">
        <w:rPr>
          <w:sz w:val="28"/>
          <w:szCs w:val="28"/>
        </w:rPr>
        <w:t>зрительных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образов,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овладение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формами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и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пространственными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отношениями,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дети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учатся координировать перцептивные и моторные акты. В предметных рисунках детей разного возраста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отражены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этапы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становления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произвольности движения, определенный уровень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сформированности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произвольной</w:t>
      </w:r>
      <w:r w:rsidRPr="003D2FDC">
        <w:rPr>
          <w:spacing w:val="1"/>
          <w:sz w:val="28"/>
          <w:szCs w:val="28"/>
        </w:rPr>
        <w:t xml:space="preserve"> </w:t>
      </w:r>
      <w:r w:rsidRPr="003D2FDC">
        <w:rPr>
          <w:sz w:val="28"/>
          <w:szCs w:val="28"/>
        </w:rPr>
        <w:t>регуляции</w:t>
      </w:r>
      <w:r w:rsidRPr="003D2FDC">
        <w:rPr>
          <w:spacing w:val="-52"/>
          <w:sz w:val="28"/>
          <w:szCs w:val="28"/>
        </w:rPr>
        <w:t xml:space="preserve"> </w:t>
      </w:r>
      <w:r w:rsidRPr="003D2FDC">
        <w:rPr>
          <w:sz w:val="28"/>
          <w:szCs w:val="28"/>
        </w:rPr>
        <w:t>деятельности.</w:t>
      </w:r>
    </w:p>
    <w:p w:rsidR="003D2FDC" w:rsidRPr="003D2FDC" w:rsidRDefault="00087645" w:rsidP="003D2FDC">
      <w:pPr>
        <w:pStyle w:val="a4"/>
        <w:ind w:left="0" w:right="38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Р.Г. Казакова</w:t>
      </w:r>
      <w:r w:rsidR="003D2FDC" w:rsidRPr="003D2FDC">
        <w:rPr>
          <w:sz w:val="28"/>
          <w:szCs w:val="28"/>
        </w:rPr>
        <w:t xml:space="preserve"> указывает на связь предметного рисования с психическими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функциями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(зрительным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восприятием,</w:t>
      </w:r>
      <w:r w:rsidR="003D2FDC" w:rsidRPr="003D2FDC">
        <w:rPr>
          <w:spacing w:val="-52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моторной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координацией,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речью,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мышлением)</w:t>
      </w:r>
      <w:r w:rsidR="00A875A9">
        <w:rPr>
          <w:spacing w:val="1"/>
          <w:sz w:val="28"/>
          <w:szCs w:val="28"/>
        </w:rPr>
        <w:t>,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обосновывает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влияние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рисования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не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>только на развитие каждой из функций, но и</w:t>
      </w:r>
      <w:r w:rsidR="003D2FDC" w:rsidRPr="003D2FDC">
        <w:rPr>
          <w:spacing w:val="1"/>
          <w:sz w:val="28"/>
          <w:szCs w:val="28"/>
        </w:rPr>
        <w:t xml:space="preserve"> </w:t>
      </w:r>
      <w:r w:rsidR="003D2FDC" w:rsidRPr="003D2FDC">
        <w:rPr>
          <w:sz w:val="28"/>
          <w:szCs w:val="28"/>
        </w:rPr>
        <w:t xml:space="preserve">на их связь между собой. </w:t>
      </w:r>
      <w:r w:rsidR="003D2FDC" w:rsidRPr="003D2FDC">
        <w:rPr>
          <w:color w:val="000000" w:themeColor="text1"/>
          <w:sz w:val="28"/>
          <w:szCs w:val="28"/>
        </w:rPr>
        <w:t>Рисование, по его мнению, помогает ребенку упорядочить</w:t>
      </w:r>
      <w:r w:rsidR="003D2FDC" w:rsidRPr="003D2FDC">
        <w:rPr>
          <w:color w:val="000000" w:themeColor="text1"/>
          <w:spacing w:val="38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интенсивно</w:t>
      </w:r>
      <w:r w:rsidR="003D2FDC" w:rsidRPr="003D2FDC">
        <w:rPr>
          <w:color w:val="000000" w:themeColor="text1"/>
          <w:spacing w:val="38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усваиваемые</w:t>
      </w:r>
      <w:r w:rsidR="003D2FDC" w:rsidRPr="003D2FDC">
        <w:rPr>
          <w:color w:val="000000" w:themeColor="text1"/>
          <w:spacing w:val="36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знания, сформировать</w:t>
      </w:r>
      <w:r w:rsidR="003D2FDC" w:rsidRPr="003D2FDC">
        <w:rPr>
          <w:color w:val="000000" w:themeColor="text1"/>
          <w:spacing w:val="1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и</w:t>
      </w:r>
      <w:r w:rsidR="003D2FDC" w:rsidRPr="003D2FDC">
        <w:rPr>
          <w:color w:val="000000" w:themeColor="text1"/>
          <w:spacing w:val="1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зафиксировать</w:t>
      </w:r>
      <w:r w:rsidR="003D2FDC" w:rsidRPr="003D2FDC">
        <w:rPr>
          <w:color w:val="000000" w:themeColor="text1"/>
          <w:spacing w:val="1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в</w:t>
      </w:r>
      <w:r w:rsidR="003D2FDC" w:rsidRPr="003D2FDC">
        <w:rPr>
          <w:color w:val="000000" w:themeColor="text1"/>
          <w:spacing w:val="1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сознании</w:t>
      </w:r>
      <w:r w:rsidR="003D2FDC" w:rsidRPr="003D2FDC">
        <w:rPr>
          <w:color w:val="000000" w:themeColor="text1"/>
          <w:spacing w:val="1"/>
          <w:sz w:val="28"/>
          <w:szCs w:val="28"/>
        </w:rPr>
        <w:t xml:space="preserve"> </w:t>
      </w:r>
      <w:r w:rsidR="003D2FDC" w:rsidRPr="003D2FDC">
        <w:rPr>
          <w:color w:val="000000" w:themeColor="text1"/>
          <w:sz w:val="28"/>
          <w:szCs w:val="28"/>
        </w:rPr>
        <w:t>модель все более усложняющегося представления</w:t>
      </w:r>
      <w:r w:rsidR="003D2FDC" w:rsidRPr="003D2FDC"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 окружающем мире </w:t>
      </w:r>
      <w:r>
        <w:rPr>
          <w:color w:val="000000" w:themeColor="text1"/>
          <w:sz w:val="28"/>
          <w:szCs w:val="28"/>
          <w:shd w:val="clear" w:color="auto" w:fill="FFFFFF"/>
        </w:rPr>
        <w:t>[1</w:t>
      </w:r>
      <w:r w:rsidRPr="0027336D">
        <w:rPr>
          <w:color w:val="000000" w:themeColor="text1"/>
          <w:sz w:val="28"/>
          <w:szCs w:val="28"/>
          <w:shd w:val="clear" w:color="auto" w:fill="FFFFFF"/>
        </w:rPr>
        <w:t>].</w:t>
      </w:r>
    </w:p>
    <w:p w:rsidR="003D2FDC" w:rsidRDefault="003D2FDC" w:rsidP="003D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28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Т.С. Комарова предложила использовать в</w:t>
      </w:r>
      <w:r w:rsidR="00CF33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обучении предметному рисованию, </w:t>
      </w:r>
      <w:r w:rsidRPr="008628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наглядные и словесные приемы. Каждый </w:t>
      </w:r>
      <w:r w:rsidR="00A875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этих приемов </w:t>
      </w:r>
      <w:r w:rsidRPr="008628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выступать в разных формах образовательной деятельности (занятие, совместная деятельность, индивидуальная работа)</w:t>
      </w:r>
      <w:r w:rsidR="00CF33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875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Например,</w:t>
      </w:r>
      <w:r w:rsidRPr="008628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занятии по рисованию с натуры могут в равной мере использоваться и обследование предмета, и пояснение последовательности действий, и показ способа изображения. Вместе с тем на занятии того же типа обследование предмета может быть основным приемом, а дополнительным - служить пояснение (без показ</w:t>
      </w:r>
      <w:r w:rsidR="00273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приемов и способов рисования [</w:t>
      </w:r>
      <w:r w:rsidR="000876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27336D" w:rsidRPr="00273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</w:p>
    <w:p w:rsidR="006E1871" w:rsidRPr="00404F96" w:rsidRDefault="006E1871" w:rsidP="006E1871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4F96">
        <w:rPr>
          <w:color w:val="000000"/>
          <w:sz w:val="28"/>
          <w:szCs w:val="28"/>
          <w:shd w:val="clear" w:color="auto" w:fill="FFFFFF"/>
        </w:rPr>
        <w:t>Показ приемов рисования в с</w:t>
      </w:r>
      <w:r>
        <w:rPr>
          <w:color w:val="000000"/>
          <w:sz w:val="28"/>
          <w:szCs w:val="28"/>
          <w:shd w:val="clear" w:color="auto" w:fill="FFFFFF"/>
        </w:rPr>
        <w:t>таршей</w:t>
      </w:r>
      <w:r w:rsidRPr="00404F96">
        <w:rPr>
          <w:color w:val="000000"/>
          <w:sz w:val="28"/>
          <w:szCs w:val="28"/>
          <w:shd w:val="clear" w:color="auto" w:fill="FFFFFF"/>
        </w:rPr>
        <w:t xml:space="preserve"> группе</w:t>
      </w:r>
      <w:r>
        <w:rPr>
          <w:color w:val="000000"/>
          <w:sz w:val="28"/>
          <w:szCs w:val="28"/>
          <w:shd w:val="clear" w:color="auto" w:fill="FFFFFF"/>
        </w:rPr>
        <w:t xml:space="preserve"> с тяжелыми нарушениями речи</w:t>
      </w:r>
      <w:r w:rsidRPr="00404F96">
        <w:rPr>
          <w:color w:val="000000"/>
          <w:sz w:val="28"/>
          <w:szCs w:val="28"/>
          <w:shd w:val="clear" w:color="auto" w:fill="FFFFFF"/>
        </w:rPr>
        <w:t xml:space="preserve"> продолжает занимать значительное место в обучении на тех занятиях, где дается новый программный материал: последовательность изображения частей предмета, понятие о ритме, узоре и т. д. Например, тема рисования - снеговик. Воспитатель впервые предлагает детям передать правильные пропорциональные соотношения и последовательность изображения с помощью технологической карты. </w:t>
      </w:r>
      <w:proofErr w:type="gramStart"/>
      <w:r w:rsidRPr="00404F96">
        <w:rPr>
          <w:color w:val="000000"/>
          <w:sz w:val="28"/>
          <w:szCs w:val="28"/>
          <w:shd w:val="clear" w:color="auto" w:fill="FFFFFF"/>
        </w:rPr>
        <w:t>Он показывает детям приемы рисования всех трех шаров, начиная с большого нижнего и параллельно задает ребятам вопросы: какой шар теперь рисовать?</w:t>
      </w:r>
      <w:proofErr w:type="gramEnd"/>
      <w:r w:rsidRPr="00404F96">
        <w:rPr>
          <w:color w:val="000000"/>
          <w:sz w:val="28"/>
          <w:szCs w:val="28"/>
          <w:shd w:val="clear" w:color="auto" w:fill="FFFFFF"/>
        </w:rPr>
        <w:t xml:space="preserve"> Где? Мелкие детали (глаза, рот, нос, шапку) рисовать не надо, чтобы не затягивать объяснение и оставить возможность ребятам проявить инициативу и закончить рисунок. При всех </w:t>
      </w:r>
      <w:r w:rsidRPr="00404F96">
        <w:rPr>
          <w:color w:val="000000"/>
          <w:sz w:val="28"/>
          <w:szCs w:val="28"/>
          <w:shd w:val="clear" w:color="auto" w:fill="FFFFFF"/>
        </w:rPr>
        <w:lastRenderedPageBreak/>
        <w:t>последующих занятиях с подобным же программным материалом, но на другие темы (неваляшка, матрешка, кукла) показ не нужен, его можно заменить рассматриванием предмета, картинки.</w:t>
      </w:r>
    </w:p>
    <w:p w:rsidR="006E1871" w:rsidRPr="006E1871" w:rsidRDefault="006E1871" w:rsidP="006E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Особый интерес для детей их применение вызывает при сопровождении «сказочным сюжетом».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4F96">
        <w:rPr>
          <w:rFonts w:ascii="Times New Roman" w:hAnsi="Times New Roman" w:cs="Times New Roman"/>
          <w:sz w:val="28"/>
          <w:szCs w:val="28"/>
        </w:rPr>
        <w:t>Рисование, «привязанное» к сказочному сюжету, сокращает время объяснения приемов рисования в начале занятия, проводимого в традиционной форме.  Сказка может «прийти в гости» на одно-два занятия, а может стать и методическим приемом, организующим внимание и восприятие дошкольников в течение всего года. Когда дети поймут принцип рисования по технологическим картам, они начнут сами сочинять сказки.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F96">
        <w:rPr>
          <w:rFonts w:ascii="Times New Roman" w:hAnsi="Times New Roman" w:cs="Times New Roman"/>
          <w:sz w:val="28"/>
          <w:szCs w:val="28"/>
        </w:rPr>
        <w:t xml:space="preserve">Если нарисовать овал, то он будет выглядеть как буква «О» или яйцо. Яйцо превращается в туловище зайчонка. </w:t>
      </w:r>
    </w:p>
    <w:p w:rsidR="003D2FDC" w:rsidRPr="003D2FDC" w:rsidRDefault="003D2FDC" w:rsidP="003D2F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D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изобразительной деятельности с детьми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старшего дошкольного возра</w:t>
      </w:r>
      <w:r w:rsidR="00DB27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ста с тяжелыми нарушениями речи. По мнению А.В. </w:t>
      </w:r>
      <w:r w:rsidR="00DB27CF">
        <w:rPr>
          <w:rFonts w:ascii="Times New Roman" w:hAnsi="Times New Roman"/>
          <w:color w:val="000000"/>
          <w:sz w:val="28"/>
          <w:szCs w:val="28"/>
        </w:rPr>
        <w:t xml:space="preserve">Киселевой, </w:t>
      </w:r>
      <w:r w:rsidR="00DB27CF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DB27CF" w:rsidRPr="00DB27CF">
        <w:rPr>
          <w:rFonts w:ascii="Times New Roman" w:hAnsi="Times New Roman" w:cs="Times New Roman"/>
          <w:sz w:val="28"/>
          <w:szCs w:val="28"/>
          <w:shd w:val="clear" w:color="auto" w:fill="FFFFFF"/>
        </w:rPr>
        <w:t>ехнологическая карта – это </w:t>
      </w:r>
      <w:r w:rsidR="00DB27CF" w:rsidRPr="00DB27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описание процесса в виде пошаговой, поэтапной последовательности действий с указанием применяемых средств</w:t>
      </w:r>
      <w:r w:rsidR="00DB27CF" w:rsidRPr="00DB27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705CE" w:rsidRPr="00DB27CF">
        <w:rPr>
          <w:rFonts w:ascii="Times New Roman" w:hAnsi="Times New Roman" w:cs="Times New Roman"/>
          <w:bCs/>
          <w:iCs/>
          <w:sz w:val="28"/>
          <w:szCs w:val="28"/>
        </w:rPr>
        <w:t xml:space="preserve"> Их использование педагогами</w:t>
      </w:r>
      <w:r w:rsidRPr="00DB27CF">
        <w:rPr>
          <w:rFonts w:ascii="Times New Roman" w:hAnsi="Times New Roman" w:cs="Times New Roman"/>
          <w:bCs/>
          <w:iCs/>
          <w:sz w:val="28"/>
          <w:szCs w:val="28"/>
        </w:rPr>
        <w:t xml:space="preserve"> в образовательной деятельности с детьми</w:t>
      </w:r>
      <w:r w:rsidRPr="00DB27CF">
        <w:rPr>
          <w:rFonts w:ascii="Times New Roman" w:hAnsi="Times New Roman" w:cs="Times New Roman"/>
          <w:sz w:val="28"/>
          <w:szCs w:val="28"/>
        </w:rPr>
        <w:t xml:space="preserve"> </w:t>
      </w:r>
      <w:r w:rsidRPr="003D2FDC">
        <w:rPr>
          <w:rFonts w:ascii="Times New Roman" w:hAnsi="Times New Roman" w:cs="Times New Roman"/>
          <w:sz w:val="28"/>
          <w:szCs w:val="28"/>
        </w:rPr>
        <w:t>обеспечивает: тщательное планирования каждого этапа  изобразительной деятельности; максимально полное отражение последовательности всех осуществляемых действий и операций, приводящих к намеченному результату; развитие планомерности и самоконтроля собственной изобразительной деятельности у детей</w:t>
      </w:r>
      <w:r>
        <w:rPr>
          <w:rFonts w:ascii="Times New Roman" w:hAnsi="Times New Roman" w:cs="Times New Roman"/>
          <w:sz w:val="28"/>
          <w:szCs w:val="28"/>
        </w:rPr>
        <w:t xml:space="preserve"> с тяжелыми нарушениями речи</w:t>
      </w:r>
      <w:r w:rsidRPr="003D2F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3A6" w:rsidRPr="00DB27CF" w:rsidRDefault="003D2FDC" w:rsidP="00DB27C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3D2FDC">
        <w:rPr>
          <w:rFonts w:ascii="Times New Roman" w:hAnsi="Times New Roman" w:cs="Times New Roman"/>
          <w:sz w:val="28"/>
          <w:szCs w:val="28"/>
        </w:rPr>
        <w:t>Алгоритмические схемы рисования, отражённые в технологической карте, могут состоять, например, из знакомых детям геометрических фигур (круг, овал, квадрат, прямоугольник, треугольник).</w:t>
      </w:r>
      <w:proofErr w:type="gramEnd"/>
      <w:r w:rsidRPr="003D2FDC">
        <w:rPr>
          <w:rFonts w:ascii="Times New Roman" w:hAnsi="Times New Roman" w:cs="Times New Roman"/>
          <w:sz w:val="28"/>
          <w:szCs w:val="28"/>
        </w:rPr>
        <w:t xml:space="preserve"> </w:t>
      </w:r>
      <w:r w:rsidR="00A875A9">
        <w:rPr>
          <w:rFonts w:ascii="Times New Roman" w:hAnsi="Times New Roman" w:cs="Times New Roman"/>
          <w:sz w:val="28"/>
          <w:szCs w:val="28"/>
        </w:rPr>
        <w:t>Показывая</w:t>
      </w:r>
      <w:r w:rsidRPr="003D2FDC">
        <w:rPr>
          <w:rFonts w:ascii="Times New Roman" w:hAnsi="Times New Roman" w:cs="Times New Roman"/>
          <w:sz w:val="28"/>
          <w:szCs w:val="28"/>
        </w:rPr>
        <w:t xml:space="preserve"> ребенку алгор</w:t>
      </w:r>
      <w:r w:rsidR="00A875A9">
        <w:rPr>
          <w:rFonts w:ascii="Times New Roman" w:hAnsi="Times New Roman" w:cs="Times New Roman"/>
          <w:sz w:val="28"/>
          <w:szCs w:val="28"/>
        </w:rPr>
        <w:t>итм, он узнает знакомые фигуры,</w:t>
      </w:r>
      <w:r w:rsidRPr="003D2FDC">
        <w:rPr>
          <w:rFonts w:ascii="Times New Roman" w:hAnsi="Times New Roman" w:cs="Times New Roman"/>
          <w:sz w:val="28"/>
          <w:szCs w:val="28"/>
        </w:rPr>
        <w:t xml:space="preserve"> детали, которые пусть не в совершенстве, но уже умеет рисовать. На начальном этапе</w:t>
      </w:r>
      <w:r w:rsidR="00A875A9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Pr="003D2FDC">
        <w:rPr>
          <w:rFonts w:ascii="Times New Roman" w:hAnsi="Times New Roman" w:cs="Times New Roman"/>
          <w:sz w:val="28"/>
          <w:szCs w:val="28"/>
        </w:rPr>
        <w:t xml:space="preserve"> необходимо вместе с ребенком рассмотреть, из каких геометрических фигур состоит предмет,  при необходимости используется формообразующий жест. Узнавая объекты той или иной декоративной росписи, дети престают испытывать чувство неуверенности и страха перед рисованием, а с интересом берутся за карандаши, краски и</w:t>
      </w:r>
      <w:r w:rsidR="005705CE">
        <w:rPr>
          <w:rFonts w:ascii="Times New Roman" w:hAnsi="Times New Roman" w:cs="Times New Roman"/>
          <w:sz w:val="28"/>
          <w:szCs w:val="28"/>
        </w:rPr>
        <w:t xml:space="preserve"> начинают</w:t>
      </w:r>
      <w:r w:rsidRPr="003D2FDC">
        <w:rPr>
          <w:rFonts w:ascii="Times New Roman" w:hAnsi="Times New Roman" w:cs="Times New Roman"/>
          <w:sz w:val="28"/>
          <w:szCs w:val="28"/>
        </w:rPr>
        <w:t xml:space="preserve"> рис</w:t>
      </w:r>
      <w:r w:rsidR="005705CE">
        <w:rPr>
          <w:rFonts w:ascii="Times New Roman" w:hAnsi="Times New Roman" w:cs="Times New Roman"/>
          <w:sz w:val="28"/>
          <w:szCs w:val="28"/>
        </w:rPr>
        <w:t>овать</w:t>
      </w:r>
      <w:r w:rsidRPr="003D2FDC">
        <w:rPr>
          <w:rFonts w:ascii="Times New Roman" w:hAnsi="Times New Roman" w:cs="Times New Roman"/>
          <w:sz w:val="28"/>
          <w:szCs w:val="28"/>
        </w:rPr>
        <w:t xml:space="preserve">, сначала совместно с </w:t>
      </w:r>
      <w:r w:rsidR="005705CE">
        <w:rPr>
          <w:rFonts w:ascii="Times New Roman" w:hAnsi="Times New Roman" w:cs="Times New Roman"/>
          <w:sz w:val="28"/>
          <w:szCs w:val="28"/>
        </w:rPr>
        <w:t>педагогом</w:t>
      </w:r>
      <w:r w:rsidRPr="003D2FDC">
        <w:rPr>
          <w:rFonts w:ascii="Times New Roman" w:hAnsi="Times New Roman" w:cs="Times New Roman"/>
          <w:sz w:val="28"/>
          <w:szCs w:val="28"/>
        </w:rPr>
        <w:t>, а позже, овладев опытом рисования по схемам – моделям самостояте</w:t>
      </w:r>
      <w:r w:rsidR="00087645">
        <w:rPr>
          <w:rFonts w:ascii="Times New Roman" w:hAnsi="Times New Roman" w:cs="Times New Roman"/>
          <w:sz w:val="28"/>
          <w:szCs w:val="28"/>
        </w:rPr>
        <w:t xml:space="preserve">льно </w:t>
      </w:r>
      <w:r w:rsidR="000876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[2</w:t>
      </w:r>
      <w:r w:rsidR="00087645" w:rsidRPr="00273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  <w:r w:rsidR="00CF33A6" w:rsidRPr="001838FB">
        <w:rPr>
          <w:rFonts w:ascii="Times New Roman" w:hAnsi="Times New Roman" w:cs="Times New Roman"/>
          <w:sz w:val="28"/>
          <w:szCs w:val="28"/>
        </w:rPr>
        <w:tab/>
      </w:r>
    </w:p>
    <w:p w:rsidR="00CF33A6" w:rsidRPr="003D2FDC" w:rsidRDefault="00DB27CF" w:rsidP="00DB2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8FB">
        <w:rPr>
          <w:rFonts w:ascii="Times New Roman" w:hAnsi="Times New Roman" w:cs="Times New Roman"/>
          <w:sz w:val="28"/>
          <w:szCs w:val="28"/>
        </w:rPr>
        <w:t xml:space="preserve">Исследование проводилось на базе Муниципального бюджетного дошкольного образовательного учреждения «Центр развития ребенка – детский сад «Золотая рыбка» г. Абакана. В исследовании принимали участие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838FB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1838FB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с тяжелыми нарушениями речи</w:t>
      </w:r>
      <w:r w:rsidRPr="001838FB">
        <w:rPr>
          <w:rFonts w:ascii="Times New Roman" w:hAnsi="Times New Roman" w:cs="Times New Roman"/>
          <w:sz w:val="28"/>
          <w:szCs w:val="28"/>
        </w:rPr>
        <w:t>. На основе ана</w:t>
      </w:r>
      <w:r>
        <w:rPr>
          <w:rFonts w:ascii="Times New Roman" w:hAnsi="Times New Roman" w:cs="Times New Roman"/>
          <w:sz w:val="28"/>
          <w:szCs w:val="28"/>
        </w:rPr>
        <w:t>лиза педагогических исследований</w:t>
      </w:r>
      <w:r w:rsidRPr="001838FB">
        <w:rPr>
          <w:rFonts w:ascii="Times New Roman" w:hAnsi="Times New Roman" w:cs="Times New Roman"/>
          <w:sz w:val="28"/>
          <w:szCs w:val="28"/>
        </w:rPr>
        <w:t>, мы подобрали следующие диагностические методики на выявление</w:t>
      </w:r>
      <w:r>
        <w:rPr>
          <w:rFonts w:ascii="Times New Roman" w:hAnsi="Times New Roman" w:cs="Times New Roman"/>
          <w:sz w:val="28"/>
          <w:szCs w:val="28"/>
        </w:rPr>
        <w:t xml:space="preserve"> уровня сформированности навыков предметного рисования у детей старшего дошкольного возраста с тяжелыми нарушениями речи, </w:t>
      </w:r>
      <w:r w:rsidRPr="004C598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проведенного анализа рассмотрели</w:t>
      </w:r>
      <w:r w:rsidRPr="004C59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одну из методик Комаровой Т.С.</w:t>
      </w:r>
    </w:p>
    <w:p w:rsidR="006E1871" w:rsidRPr="006E1871" w:rsidRDefault="003D2FDC" w:rsidP="006E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D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B27CF">
        <w:rPr>
          <w:rFonts w:ascii="Times New Roman" w:hAnsi="Times New Roman" w:cs="Times New Roman"/>
          <w:sz w:val="28"/>
          <w:szCs w:val="28"/>
        </w:rPr>
        <w:t>технологические карты активирую</w:t>
      </w:r>
      <w:r w:rsidRPr="003D2FDC">
        <w:rPr>
          <w:rFonts w:ascii="Times New Roman" w:hAnsi="Times New Roman" w:cs="Times New Roman"/>
          <w:sz w:val="28"/>
          <w:szCs w:val="28"/>
        </w:rPr>
        <w:t xml:space="preserve">т потенциальные возможности детей в обучении декоративному рисованию, способствует </w:t>
      </w:r>
      <w:r w:rsidRPr="003D2FD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формированию художественно-творческих способностей. В целом, моделирование и проведение занятия по обучению детей </w:t>
      </w:r>
      <w:r>
        <w:rPr>
          <w:rFonts w:ascii="Times New Roman" w:hAnsi="Times New Roman" w:cs="Times New Roman"/>
          <w:sz w:val="28"/>
          <w:szCs w:val="28"/>
        </w:rPr>
        <w:t xml:space="preserve">с тяжелыми нарушениями речи </w:t>
      </w:r>
      <w:r w:rsidRPr="003D2FDC">
        <w:rPr>
          <w:rFonts w:ascii="Times New Roman" w:hAnsi="Times New Roman" w:cs="Times New Roman"/>
          <w:sz w:val="28"/>
          <w:szCs w:val="28"/>
        </w:rPr>
        <w:t xml:space="preserve">декоративному рисованию с использованием </w:t>
      </w:r>
      <w:r w:rsidRPr="003D2FDC">
        <w:rPr>
          <w:rFonts w:ascii="Times New Roman" w:hAnsi="Times New Roman" w:cs="Times New Roman"/>
          <w:bCs/>
          <w:sz w:val="28"/>
          <w:szCs w:val="28"/>
        </w:rPr>
        <w:t xml:space="preserve">технологической карты </w:t>
      </w:r>
      <w:r w:rsidRPr="003D2FDC">
        <w:rPr>
          <w:rFonts w:ascii="Times New Roman" w:hAnsi="Times New Roman" w:cs="Times New Roman"/>
          <w:sz w:val="28"/>
          <w:szCs w:val="28"/>
        </w:rPr>
        <w:t xml:space="preserve">позволяет организовать эффективный  образовательный процесс, обеспечить реализацию  различных  личностных умений в соответствии с требованиями  </w:t>
      </w:r>
      <w:r w:rsidR="006E1871">
        <w:rPr>
          <w:rFonts w:ascii="Times New Roman" w:hAnsi="Times New Roman" w:cs="Times New Roman"/>
          <w:sz w:val="28"/>
          <w:szCs w:val="28"/>
        </w:rPr>
        <w:t>ФГОС.</w:t>
      </w:r>
      <w:r w:rsidR="006E1871" w:rsidRPr="00404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410" w:rsidRDefault="00716410" w:rsidP="0071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375">
        <w:rPr>
          <w:rFonts w:ascii="Times New Roman" w:hAnsi="Times New Roman" w:cs="Times New Roman"/>
          <w:sz w:val="28"/>
          <w:szCs w:val="28"/>
        </w:rPr>
        <w:t>Литература:</w:t>
      </w:r>
      <w:r w:rsidR="00DE7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645" w:rsidRPr="00087645" w:rsidRDefault="00087645" w:rsidP="0027336D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59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Казакова, Р.Г</w:t>
      </w:r>
      <w:r w:rsidRPr="004C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Актуальные проблемы теории и методики изобразительной деятельности / Т.Н. </w:t>
      </w:r>
      <w:proofErr w:type="spellStart"/>
      <w:r w:rsidRPr="004C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Доронова</w:t>
      </w:r>
      <w:proofErr w:type="spellEnd"/>
      <w:r w:rsidRPr="004C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С. Якобсон</w:t>
      </w:r>
      <w:r w:rsidR="006E1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М.:</w:t>
      </w:r>
      <w:r w:rsidRPr="004C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</w:t>
      </w:r>
      <w:r w:rsidR="006E1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C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- 565 с.</w:t>
      </w:r>
    </w:p>
    <w:p w:rsidR="00087645" w:rsidRPr="00087645" w:rsidRDefault="00087645" w:rsidP="00087645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Киселева, А.</w:t>
      </w:r>
      <w:r w:rsidRPr="00087645">
        <w:rPr>
          <w:rFonts w:ascii="Times New Roman" w:hAnsi="Times New Roman"/>
          <w:color w:val="000000"/>
          <w:sz w:val="28"/>
          <w:szCs w:val="28"/>
        </w:rPr>
        <w:t xml:space="preserve">В. Формирование художественно-практических умений детей с тяжелыми нарушениями речи старшего дошкольного возраста на занятиях изобразительной деятельностью </w:t>
      </w:r>
      <w:r w:rsidRPr="000876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Pr="00087645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6E1871">
        <w:rPr>
          <w:rFonts w:ascii="Times New Roman" w:hAnsi="Times New Roman"/>
          <w:color w:val="000000"/>
          <w:sz w:val="28"/>
          <w:szCs w:val="28"/>
        </w:rPr>
        <w:t>.В. Киселева, И.</w:t>
      </w:r>
      <w:r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Павлюковец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r w:rsidRPr="00087645">
        <w:rPr>
          <w:rFonts w:ascii="Times New Roman" w:hAnsi="Times New Roman"/>
          <w:color w:val="000000"/>
          <w:sz w:val="28"/>
          <w:szCs w:val="28"/>
        </w:rPr>
        <w:t>2018</w:t>
      </w:r>
      <w:r w:rsidR="006E18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– </w:t>
      </w:r>
      <w:r w:rsidRPr="00087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237–241</w:t>
      </w:r>
      <w:r w:rsidR="006E18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087645">
        <w:rPr>
          <w:rFonts w:ascii="Times New Roman" w:hAnsi="Times New Roman"/>
          <w:color w:val="000000"/>
          <w:sz w:val="28"/>
          <w:szCs w:val="28"/>
        </w:rPr>
        <w:t>.</w:t>
      </w:r>
    </w:p>
    <w:p w:rsidR="00716410" w:rsidRDefault="0027336D" w:rsidP="0071641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3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Комарова, Т.С</w:t>
      </w:r>
      <w:r w:rsidRPr="00273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Дошкольный возраст: проблемы развития художественно-творческих способностей // Дошкольное воспитание / Т.С</w:t>
      </w:r>
      <w:r w:rsidR="00C81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Комарова. - 2008. - № 10. - </w:t>
      </w:r>
      <w:r w:rsidRPr="00273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65-67</w:t>
      </w:r>
      <w:r w:rsidR="00C81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</w:t>
      </w:r>
    </w:p>
    <w:p w:rsidR="00716410" w:rsidRPr="00087645" w:rsidRDefault="00716410" w:rsidP="00087645">
      <w:pPr>
        <w:pStyle w:val="a3"/>
        <w:shd w:val="clear" w:color="auto" w:fill="FFFFFF"/>
        <w:tabs>
          <w:tab w:val="left" w:pos="1134"/>
        </w:tabs>
        <w:spacing w:after="0" w:line="240" w:lineRule="auto"/>
        <w:ind w:left="6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6410" w:rsidRPr="001838FB" w:rsidRDefault="00716410" w:rsidP="0071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410" w:rsidRPr="001838FB" w:rsidRDefault="00716410" w:rsidP="0071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410" w:rsidRPr="001838FB" w:rsidRDefault="00716410" w:rsidP="0071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8FB">
        <w:rPr>
          <w:rFonts w:ascii="Times New Roman" w:hAnsi="Times New Roman" w:cs="Times New Roman"/>
          <w:sz w:val="28"/>
          <w:szCs w:val="28"/>
        </w:rPr>
        <w:tab/>
      </w:r>
    </w:p>
    <w:p w:rsidR="00716410" w:rsidRPr="001838FB" w:rsidRDefault="00716410" w:rsidP="00716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37F" w:rsidRDefault="00D2637F"/>
    <w:sectPr w:rsidR="00D2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BA3"/>
    <w:multiLevelType w:val="hybridMultilevel"/>
    <w:tmpl w:val="E5CC8252"/>
    <w:lvl w:ilvl="0" w:tplc="FBCA2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6F93EB1"/>
    <w:multiLevelType w:val="hybridMultilevel"/>
    <w:tmpl w:val="F6AE0848"/>
    <w:lvl w:ilvl="0" w:tplc="A28AF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E3"/>
    <w:rsid w:val="00087645"/>
    <w:rsid w:val="0027336D"/>
    <w:rsid w:val="003D2FDC"/>
    <w:rsid w:val="005705CE"/>
    <w:rsid w:val="006E1871"/>
    <w:rsid w:val="00716410"/>
    <w:rsid w:val="00A875A9"/>
    <w:rsid w:val="00B9477E"/>
    <w:rsid w:val="00C81375"/>
    <w:rsid w:val="00CF33A6"/>
    <w:rsid w:val="00D2637F"/>
    <w:rsid w:val="00D854E3"/>
    <w:rsid w:val="00DB27CF"/>
    <w:rsid w:val="00DE71C6"/>
    <w:rsid w:val="00F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1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D2FDC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3D2FDC"/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6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1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D2FDC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3D2FDC"/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6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2024-02-13T06:35:00Z</dcterms:created>
  <dcterms:modified xsi:type="dcterms:W3CDTF">2024-02-13T06:35:00Z</dcterms:modified>
</cp:coreProperties>
</file>