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8E73D" w14:textId="786C2D59" w:rsidR="00373C94" w:rsidRPr="00CD57D8" w:rsidRDefault="00CD57D8" w:rsidP="00CD57D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</w:rPr>
      </w:pPr>
      <w:r w:rsidRPr="00CD57D8">
        <w:rPr>
          <w:rStyle w:val="c0"/>
          <w:b/>
        </w:rPr>
        <w:t>ПРЕИМУЩЕСТВА  ИСПОЛЬЗОВАНИЯ ОБРАЗОВАТЕЛЬНЫХ ПЛАТФОРМ И КОМПЬЮТЕРНЫХ ИГР В ДОШКОЛЬНОМ ОБРАЗОВАНИИ</w:t>
      </w:r>
    </w:p>
    <w:p w14:paraId="743936AD" w14:textId="77777777" w:rsidR="00CD57D8" w:rsidRDefault="00CD57D8" w:rsidP="00CD57D8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i/>
        </w:rPr>
      </w:pPr>
    </w:p>
    <w:p w14:paraId="08D70509" w14:textId="3BE8DA4D" w:rsidR="00CD57D8" w:rsidRPr="00CD57D8" w:rsidRDefault="00CD57D8" w:rsidP="00CD57D8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i/>
        </w:rPr>
      </w:pPr>
      <w:proofErr w:type="spellStart"/>
      <w:r w:rsidRPr="00CD57D8">
        <w:rPr>
          <w:rStyle w:val="c0"/>
          <w:i/>
        </w:rPr>
        <w:t>Балахчина</w:t>
      </w:r>
      <w:proofErr w:type="spellEnd"/>
      <w:r w:rsidRPr="00CD57D8">
        <w:rPr>
          <w:rStyle w:val="c0"/>
          <w:i/>
        </w:rPr>
        <w:t xml:space="preserve"> Марина Васильевна</w:t>
      </w:r>
    </w:p>
    <w:p w14:paraId="6F0B8001" w14:textId="3035A317" w:rsidR="00CD57D8" w:rsidRPr="00CD57D8" w:rsidRDefault="00CD57D8" w:rsidP="00CD57D8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i/>
        </w:rPr>
      </w:pPr>
      <w:r w:rsidRPr="00CD57D8">
        <w:rPr>
          <w:rStyle w:val="c0"/>
          <w:i/>
        </w:rPr>
        <w:t>воспитатель, МБДОУ г. Абакан «Д/с «Машинка»</w:t>
      </w:r>
    </w:p>
    <w:p w14:paraId="51F384AE" w14:textId="77777777" w:rsidR="00CD57D8" w:rsidRDefault="00CD57D8" w:rsidP="00CD57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</w:rPr>
      </w:pPr>
    </w:p>
    <w:p w14:paraId="6914B3BA" w14:textId="77777777" w:rsidR="00CD57D8" w:rsidRDefault="00373C94" w:rsidP="00CD57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</w:rPr>
      </w:pPr>
      <w:r w:rsidRPr="00CD57D8">
        <w:rPr>
          <w:rStyle w:val="c0"/>
        </w:rPr>
        <w:t xml:space="preserve">Одно из основных преимуществ использования образовательных платформ и компьютерных игр в дошкольном обучении – это возможность создания интерактивной и мотивирующей среды, которая способствует активному участию детей в образовательном процессе. Образовательные платформы и игры позволяют детям самостоятельно исследовать новые знания, развивать креативное мышление, логику, воображение и другие навыки. </w:t>
      </w:r>
      <w:r w:rsidR="00051B6C" w:rsidRPr="00CD57D8">
        <w:rPr>
          <w:rStyle w:val="c0"/>
        </w:rPr>
        <w:t>И</w:t>
      </w:r>
      <w:r w:rsidRPr="00CD57D8">
        <w:rPr>
          <w:rStyle w:val="c0"/>
        </w:rPr>
        <w:t>спользование образовательных платформ и игр в дошкольном обучении позволяет адаптировать образовательный материал под индивидуальные потребности и возможности каждого ребенка. Это особенно важно для детей с различными особенностями развития, так как такие платформы позволяют дифференцировать материал и предоставлять детям дополнительные возможности для развития. Также, использование образовательных платформ и игр может быть полезной поддержкой для педагогов, помогая им в организации образовательного процесса и оценке прогресса каждого ребенка. Платформы и игры могут предлагать педагогам инструменты для создания индивидуальных планов обучения, отслеживания прогресса детей и анализа данных. Однако</w:t>
      </w:r>
      <w:proofErr w:type="gramStart"/>
      <w:r w:rsidRPr="00CD57D8">
        <w:rPr>
          <w:rStyle w:val="c0"/>
        </w:rPr>
        <w:t>,</w:t>
      </w:r>
      <w:proofErr w:type="gramEnd"/>
      <w:r w:rsidRPr="00CD57D8">
        <w:rPr>
          <w:rStyle w:val="c0"/>
        </w:rPr>
        <w:t xml:space="preserve"> при использовании образовательных платформ и игр в дошкольном обучении необходимо учитывать возрастные особенности детей и ставить перед ними задачи, соответствующие их развитию. Также, важно обеспечить баланс между использованием ИКТ и другими методами обучения, чтобы дети получали комплексный опыт и развивали все сферы своей личности.</w:t>
      </w:r>
      <w:r w:rsidR="00051B6C" w:rsidRPr="00CD57D8">
        <w:rPr>
          <w:rStyle w:val="c0"/>
        </w:rPr>
        <w:t xml:space="preserve"> </w:t>
      </w:r>
      <w:r w:rsidRPr="00CD57D8">
        <w:rPr>
          <w:rStyle w:val="c0"/>
        </w:rPr>
        <w:t>В целом, использование образовательных платформ и компьютерных игр в дошкольном обучении имеет большой потенциал для повышения эффективности образовательного процесса и развития детей дошкольного возраста. Но при этом необходимо учитывать особенности каждого ребенка и создать условия для его индивидуального успеха и развития.</w:t>
      </w:r>
      <w:r w:rsidRPr="00CD57D8">
        <w:t xml:space="preserve"> </w:t>
      </w:r>
      <w:r w:rsidRPr="00CD57D8">
        <w:rPr>
          <w:rStyle w:val="c0"/>
        </w:rPr>
        <w:t xml:space="preserve">На данный момент использование образовательных платформ в дошкольном образовании имеют определенные особенности. </w:t>
      </w:r>
      <w:bookmarkStart w:id="0" w:name="_Hlk157540967"/>
      <w:r w:rsidRPr="00CD57D8">
        <w:rPr>
          <w:rStyle w:val="c0"/>
        </w:rPr>
        <w:t xml:space="preserve">Образовательные платформы </w:t>
      </w:r>
      <w:bookmarkEnd w:id="0"/>
      <w:r w:rsidRPr="00CD57D8">
        <w:rPr>
          <w:rStyle w:val="c0"/>
        </w:rPr>
        <w:t>значительно расширяют возможности родителей, педагогов и специалистов в аспекте раннего обучения, позволяя наиболее полно и успешно реализовать развитие способностей детей дошкольного возраста.</w:t>
      </w:r>
      <w:r w:rsidRPr="00CD57D8">
        <w:t xml:space="preserve"> </w:t>
      </w:r>
      <w:r w:rsidRPr="00CD57D8">
        <w:rPr>
          <w:rStyle w:val="c0"/>
        </w:rPr>
        <w:t> </w:t>
      </w:r>
    </w:p>
    <w:p w14:paraId="604B8E30" w14:textId="77777777" w:rsidR="00CD57D8" w:rsidRDefault="00373C94" w:rsidP="00CD57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</w:rPr>
      </w:pPr>
      <w:r w:rsidRPr="00CD57D8">
        <w:rPr>
          <w:rStyle w:val="c0"/>
        </w:rPr>
        <w:t>В отличие от обычных технических средств обучения образовательные платформы позволяют представить ребенку большое количество готовых, строго отобранных, соответствующим образом организованных знаний, но и развивать интеллектуальные, творческие способности, учить их самостоятельно приобретать новые знания. Способность компьютера воспроизводить информацию одновременно в виде текста, графического изображения, звука, речи, видео, запоминать и обрабатывать данные позволяет специалистам создавать для детей новые средства деятельности, которые принципиально отличаются от всех существующих игр и игрушек.</w:t>
      </w:r>
      <w:r w:rsidRPr="00CD57D8">
        <w:t xml:space="preserve"> </w:t>
      </w:r>
      <w:r w:rsidRPr="00CD57D8">
        <w:rPr>
          <w:rStyle w:val="c0"/>
        </w:rPr>
        <w:t xml:space="preserve">Все это предъявляет качественно новые требования и к дошкольному воспитанию, одной из задач которого является необходимость заложить потенциал обогащенного развития личности ребенка. Все это дает основания внедрять </w:t>
      </w:r>
      <w:r w:rsidR="00051B6C" w:rsidRPr="00CD57D8">
        <w:rPr>
          <w:rStyle w:val="c0"/>
        </w:rPr>
        <w:t>о</w:t>
      </w:r>
      <w:r w:rsidRPr="00CD57D8">
        <w:rPr>
          <w:rStyle w:val="c0"/>
        </w:rPr>
        <w:t xml:space="preserve">бразовательные платформы в системе дошкольного воспитания и образования. </w:t>
      </w:r>
    </w:p>
    <w:p w14:paraId="40F3296A" w14:textId="77777777" w:rsidR="00CD57D8" w:rsidRDefault="00373C94" w:rsidP="00CD57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</w:rPr>
      </w:pPr>
      <w:r w:rsidRPr="00CD57D8">
        <w:rPr>
          <w:rStyle w:val="c0"/>
        </w:rPr>
        <w:t xml:space="preserve">Одним из способов формирования математических представлений у детей дошкольного возраста является использование современных образовательных платформ. На таких платформах можно предложить детям интерактивные игры и упражнения, которые развивают их логическое мышление, понятийное мышление, ориентацию в пространстве и времени, абстрактное мышление и другие математические навыки. Например, с помощью мультимедийных технологий можно проводить занятия, в ходе которых дети могут визуально представлять простые математические операции, такие как </w:t>
      </w:r>
      <w:r w:rsidRPr="00CD57D8">
        <w:rPr>
          <w:rStyle w:val="c0"/>
        </w:rPr>
        <w:lastRenderedPageBreak/>
        <w:t xml:space="preserve">сложение и вычитание. Они могут решать задачи, выбирать правильный ответ из предложенных вариантов и получать наглядную обратную связь. Также на образовательных платформах дети могут изучать геометрические формы, цвета, размеры, различать и классифицировать объекты, решать логические задачи и выполнять много других активностей, которые помогают им развивать математическое мышление. Важно отметить, что образовательные платформы позволяют индивидуализировать обучение, учитывая особенности каждого ребенка. Материалы и задания на платформе могут быть адаптированы под уровень и способности каждого ребенка, что способствует более эффективному усвоению материала. </w:t>
      </w:r>
    </w:p>
    <w:p w14:paraId="76D06E7D" w14:textId="77777777" w:rsidR="00CD57D8" w:rsidRDefault="00373C94" w:rsidP="00CD57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</w:rPr>
      </w:pPr>
      <w:r w:rsidRPr="00CD57D8">
        <w:rPr>
          <w:rStyle w:val="c0"/>
        </w:rPr>
        <w:t>Таким образом, современные образовательные платформы являются ценным инструментом для развития математических представлений у детей дошкольного возраста. Они предоставляют интерактивные и наглядные материалы, помогающие детям лучше понять и запомнить математические понятия и навыки. Для успешной реализации образовательных платформ в дошкольном учреждении необходимо улучшить информационную культуру и компьютерную грамотность педагогов, обеспечить достаточное количество компьютеров и коммуникационной техники в учебном процессе, разработать методики использования образовательных платформ в дошкольном образовании. Для успешного использования образовательных платформ в формировании математических представлений у детей дошкольного возраста необходима разработка методик и методической литературы. Это позволит педагогам дошкольных учреждений освоить инструменты образовательных платформ и эффективно использовать их в работе с детьми.</w:t>
      </w:r>
      <w:r w:rsidR="00051B6C" w:rsidRPr="00CD57D8">
        <w:rPr>
          <w:rStyle w:val="c0"/>
        </w:rPr>
        <w:t xml:space="preserve"> </w:t>
      </w:r>
      <w:r w:rsidRPr="00CD57D8">
        <w:rPr>
          <w:rStyle w:val="c0"/>
        </w:rPr>
        <w:t xml:space="preserve">Методическая литература должна включать в себя пошаговое описание процесса работы с образовательными платформами, примеры заданий и игр, рекомендации по адаптации материалов для разного возраста и уровня развития детей. </w:t>
      </w:r>
    </w:p>
    <w:p w14:paraId="7D0BD55D" w14:textId="352BB330" w:rsidR="00373C94" w:rsidRPr="00CD57D8" w:rsidRDefault="00373C94" w:rsidP="00CD57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</w:rPr>
      </w:pPr>
      <w:r w:rsidRPr="00CD57D8">
        <w:rPr>
          <w:rStyle w:val="c0"/>
        </w:rPr>
        <w:t>Также важно разработать обобщенный педагогический опыт использования образовательных платформ, чтобы педагоги могли делиться своими методиками и знаниями с коллегами. Внедрение образовательных платформ в систему дошкольного образования является инновационным шагом. Оно позволяет детям активно и интерактивно учиться математике, развивать свои навыки и представления в этой области. Педагоги же могут более эффективно организовать процесс обучения, учитывая индивидуальные особенности каждого ребенка и создавая интересные задания и игры. Тем не менее, для успешного использования образовательных платформ необходимо разрабатывать методики и методическую литературу, обмениваться опытом и принимать участие в профессиональных обучающих программах. Только так можно эффективно внедрить инновационные подходы в систему дошкольного образования и обеспечить развитие математических представлений у детей дошкольного возраста.</w:t>
      </w:r>
    </w:p>
    <w:p w14:paraId="5094C82E" w14:textId="77777777" w:rsidR="00CD57D8" w:rsidRDefault="00CD57D8" w:rsidP="00CD57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Hlk157547205"/>
    </w:p>
    <w:p w14:paraId="175EE43C" w14:textId="6CAD5BF8" w:rsidR="009B196D" w:rsidRPr="00CD57D8" w:rsidRDefault="00CD57D8" w:rsidP="00CD57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используемой литературы</w:t>
      </w:r>
    </w:p>
    <w:bookmarkEnd w:id="1"/>
    <w:p w14:paraId="5D0ECC28" w14:textId="3D800B2B" w:rsidR="009B196D" w:rsidRPr="00CD57D8" w:rsidRDefault="00CD57D8" w:rsidP="00CD57D8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Арсентьева, В.</w:t>
      </w:r>
      <w:r w:rsidR="009B196D"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Игра – ведущий вид деятельности в дошкольном детстве : учеб</w:t>
      </w:r>
      <w:proofErr w:type="gramStart"/>
      <w:r w:rsidR="009B196D"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9B196D"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B196D"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9B196D"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бие / В.П. Арсентьева. – М.</w:t>
      </w:r>
      <w:r w:rsidR="009B196D"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Форум, 2017. – 144 с.</w:t>
      </w:r>
    </w:p>
    <w:p w14:paraId="793083FA" w14:textId="1DC107F1" w:rsidR="009B196D" w:rsidRPr="00CD57D8" w:rsidRDefault="00CD57D8" w:rsidP="00CD57D8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Белошистая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</w:t>
      </w:r>
      <w:r w:rsidR="009B196D"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Теория и методика организации математического развития дошкольников / А.В. </w:t>
      </w:r>
      <w:proofErr w:type="spellStart"/>
      <w:r w:rsidR="009B196D"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Белошистая</w:t>
      </w:r>
      <w:proofErr w:type="spellEnd"/>
      <w:r w:rsidR="009B196D"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Мурманск: МГПУ, 2016. – 256 с.</w:t>
      </w:r>
    </w:p>
    <w:p w14:paraId="554411EB" w14:textId="6E29AE85" w:rsidR="009B196D" w:rsidRPr="00CD57D8" w:rsidRDefault="009B196D" w:rsidP="00CD57D8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Горвиц</w:t>
      </w:r>
      <w:proofErr w:type="spellEnd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Ю.М. Новые информационные технологии в дошкольном обра</w:t>
      </w:r>
      <w:r w:rsid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зовании / Ю.</w:t>
      </w:r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</w:t>
      </w:r>
      <w:proofErr w:type="spellStart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Горвиц</w:t>
      </w:r>
      <w:proofErr w:type="spellEnd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Линка-Пресс, 2018. – 241 с.</w:t>
      </w:r>
    </w:p>
    <w:p w14:paraId="2B56FC35" w14:textId="6F7B3569" w:rsidR="009B196D" w:rsidRPr="00CD57D8" w:rsidRDefault="009B196D" w:rsidP="00CD57D8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Михайлова, З.А. Игровые занимательные задачи для дошко</w:t>
      </w:r>
      <w:r w:rsid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льников / З.А. Михайлова. – М.</w:t>
      </w:r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Просвещение, 2016. – 96 с.</w:t>
      </w:r>
    </w:p>
    <w:p w14:paraId="43164CAE" w14:textId="7C8E9A87" w:rsidR="009B196D" w:rsidRPr="00CD57D8" w:rsidRDefault="009B196D" w:rsidP="00CD57D8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Михайлова, З.А. Логико-математическое развитие дошкольников /</w:t>
      </w:r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З. А. Михайлова. – СПб</w:t>
      </w:r>
      <w:proofErr w:type="gramStart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Детство-Пресс, 2016. – 128 с.</w:t>
      </w:r>
    </w:p>
    <w:p w14:paraId="4988775E" w14:textId="05CB1CEA" w:rsidR="009B196D" w:rsidRPr="00CD57D8" w:rsidRDefault="009B196D" w:rsidP="00CD57D8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Михайлова, З.А. </w:t>
      </w:r>
      <w:bookmarkStart w:id="2" w:name="_GoBack"/>
      <w:r w:rsidR="005A46F1" w:rsidRPr="005A46F1">
        <w:rPr>
          <w:rFonts w:ascii="Times New Roman" w:hAnsi="Times New Roman" w:cs="Times New Roman"/>
          <w:sz w:val="24"/>
          <w:szCs w:val="24"/>
        </w:rPr>
        <w:fldChar w:fldCharType="begin"/>
      </w:r>
      <w:r w:rsidR="005A46F1" w:rsidRPr="005A46F1">
        <w:rPr>
          <w:rFonts w:ascii="Times New Roman" w:hAnsi="Times New Roman" w:cs="Times New Roman"/>
          <w:sz w:val="24"/>
          <w:szCs w:val="24"/>
        </w:rPr>
        <w:instrText xml:space="preserve"> HYPERLINK "https://www.google.com/url?q=https://www.chitalkino.ru/mikhaylova-z-a/matematika-36/&amp;sa=D&amp;source=editors&amp;ust=1639950307296000&amp;usg=AOvVaw0-LM7yybXsVHvE8E4lJxDC" </w:instrText>
      </w:r>
      <w:r w:rsidR="005A46F1" w:rsidRPr="005A46F1">
        <w:rPr>
          <w:rFonts w:ascii="Times New Roman" w:hAnsi="Times New Roman" w:cs="Times New Roman"/>
          <w:sz w:val="24"/>
          <w:szCs w:val="24"/>
        </w:rPr>
        <w:fldChar w:fldCharType="separate"/>
      </w:r>
      <w:r w:rsidRPr="005A4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– это интересно</w:t>
      </w:r>
      <w:proofErr w:type="gramStart"/>
      <w:r w:rsidRPr="005A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A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игровые ситуации для детей</w:t>
      </w:r>
      <w:r w:rsidR="005A46F1" w:rsidRPr="005A46F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 З. А. Михайлова. – СПб</w:t>
      </w:r>
      <w:proofErr w:type="gramStart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Детство-Пресс, 2016. – 80 с.</w:t>
      </w:r>
    </w:p>
    <w:p w14:paraId="78472100" w14:textId="530263F1" w:rsidR="009B196D" w:rsidRPr="00CD57D8" w:rsidRDefault="00CD57D8" w:rsidP="00CD57D8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Столяр, А.</w:t>
      </w:r>
      <w:r w:rsidR="009B196D"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Давайте поиграем. Математичес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 игры для детей 5–6 лет / А.</w:t>
      </w:r>
      <w:r w:rsidR="009B196D"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Столяр. – М.: Просвещение, 2017. – 84 с.</w:t>
      </w:r>
    </w:p>
    <w:p w14:paraId="5BC9E23A" w14:textId="77777777" w:rsidR="009B196D" w:rsidRPr="00CD57D8" w:rsidRDefault="009B196D" w:rsidP="00CD57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Электронные ресурсы</w:t>
      </w:r>
    </w:p>
    <w:p w14:paraId="6AF8B431" w14:textId="3393E9FF" w:rsidR="009B196D" w:rsidRPr="00CD57D8" w:rsidRDefault="009B196D" w:rsidP="00CD57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Баракина</w:t>
      </w:r>
      <w:proofErr w:type="spellEnd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В. Использ</w:t>
      </w:r>
      <w:r w:rsidR="00CD57D8"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 сенсорной интерактивной доски в процессе формирования математических представлений у дошкольников /</w:t>
      </w:r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Т. В. </w:t>
      </w:r>
      <w:proofErr w:type="spellStart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Баракина</w:t>
      </w:r>
      <w:proofErr w:type="spellEnd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ресурс]. – [2020]. – Режим доступа</w:t>
      </w:r>
      <w:proofErr w:type="gramStart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https://kladraz.ru. – </w:t>
      </w:r>
      <w:proofErr w:type="spellStart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экрана.</w:t>
      </w:r>
    </w:p>
    <w:p w14:paraId="6225B5EF" w14:textId="4EF05D0F" w:rsidR="009B196D" w:rsidRPr="00CD57D8" w:rsidRDefault="009B196D" w:rsidP="00CD57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Белошистая</w:t>
      </w:r>
      <w:proofErr w:type="spellEnd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В. Учебные средства и их использование на занятии по математике в дошкольном </w:t>
      </w:r>
      <w:r w:rsid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 учреждении/</w:t>
      </w:r>
      <w:r w:rsid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А.</w:t>
      </w:r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Белошистая</w:t>
      </w:r>
      <w:proofErr w:type="spellEnd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[Электронный ресурс]. – [2020]. – Режим доступа: http://www.prodlenka.org. – </w:t>
      </w:r>
      <w:proofErr w:type="spellStart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экрана.</w:t>
      </w:r>
    </w:p>
    <w:p w14:paraId="26BF2542" w14:textId="743A7643" w:rsidR="009B196D" w:rsidRPr="00CD57D8" w:rsidRDefault="009B196D" w:rsidP="00CD57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Играем с детьми дома и в детском саду [Электронный ресурс]. –</w:t>
      </w:r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[2020]. – Режим доступа: https://chudor.ru. – </w:t>
      </w:r>
      <w:proofErr w:type="spellStart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экрана.</w:t>
      </w:r>
    </w:p>
    <w:p w14:paraId="0E0522FB" w14:textId="01D7CD6C" w:rsidR="009B196D" w:rsidRPr="00CD57D8" w:rsidRDefault="00CD57D8" w:rsidP="00CD57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Ковалева, Е.</w:t>
      </w:r>
      <w:r w:rsidR="009B196D"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Логические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для детей 6–7 лет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Е.</w:t>
      </w:r>
      <w:r w:rsidR="009B196D"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Ковалева [Электронный ресурс]. – [2019]. – Режим доступа:</w:t>
      </w:r>
      <w:r w:rsidR="009B196D"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https://ped-kopilka.ru. – </w:t>
      </w:r>
      <w:proofErr w:type="spellStart"/>
      <w:r w:rsidR="009B196D"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="009B196D"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экрана.</w:t>
      </w:r>
    </w:p>
    <w:p w14:paraId="761BAE07" w14:textId="08FC1DAA" w:rsidR="009B196D" w:rsidRPr="00CD57D8" w:rsidRDefault="009B196D" w:rsidP="00CD57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Логические и занимательные задачи [Электронный ресурс]. – [2020]. – Режим доступа: https://azbyka.ru. – </w:t>
      </w:r>
      <w:proofErr w:type="spellStart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Pr="00CD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экрана.</w:t>
      </w:r>
    </w:p>
    <w:p w14:paraId="4A05588E" w14:textId="43608A38" w:rsidR="00D61751" w:rsidRPr="00CD57D8" w:rsidRDefault="00D61751" w:rsidP="00CD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1751" w:rsidRPr="00CD5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5777F"/>
    <w:multiLevelType w:val="multilevel"/>
    <w:tmpl w:val="2E2C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8191B"/>
    <w:multiLevelType w:val="multilevel"/>
    <w:tmpl w:val="9314F25A"/>
    <w:lvl w:ilvl="0">
      <w:start w:val="20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entative="1">
      <w:start w:val="1"/>
      <w:numFmt w:val="decimal"/>
      <w:lvlText w:val="%2."/>
      <w:lvlJc w:val="left"/>
      <w:pPr>
        <w:tabs>
          <w:tab w:val="num" w:pos="5333"/>
        </w:tabs>
        <w:ind w:left="5333" w:hanging="360"/>
      </w:pPr>
    </w:lvl>
    <w:lvl w:ilvl="2" w:tentative="1">
      <w:start w:val="1"/>
      <w:numFmt w:val="decimal"/>
      <w:lvlText w:val="%3."/>
      <w:lvlJc w:val="left"/>
      <w:pPr>
        <w:tabs>
          <w:tab w:val="num" w:pos="6053"/>
        </w:tabs>
        <w:ind w:left="6053" w:hanging="360"/>
      </w:pPr>
    </w:lvl>
    <w:lvl w:ilvl="3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entative="1">
      <w:start w:val="1"/>
      <w:numFmt w:val="decimal"/>
      <w:lvlText w:val="%5."/>
      <w:lvlJc w:val="left"/>
      <w:pPr>
        <w:tabs>
          <w:tab w:val="num" w:pos="7493"/>
        </w:tabs>
        <w:ind w:left="7493" w:hanging="360"/>
      </w:pPr>
    </w:lvl>
    <w:lvl w:ilvl="5" w:tentative="1">
      <w:start w:val="1"/>
      <w:numFmt w:val="decimal"/>
      <w:lvlText w:val="%6."/>
      <w:lvlJc w:val="left"/>
      <w:pPr>
        <w:tabs>
          <w:tab w:val="num" w:pos="8213"/>
        </w:tabs>
        <w:ind w:left="8213" w:hanging="360"/>
      </w:pPr>
    </w:lvl>
    <w:lvl w:ilvl="6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entative="1">
      <w:start w:val="1"/>
      <w:numFmt w:val="decimal"/>
      <w:lvlText w:val="%8."/>
      <w:lvlJc w:val="left"/>
      <w:pPr>
        <w:tabs>
          <w:tab w:val="num" w:pos="9653"/>
        </w:tabs>
        <w:ind w:left="9653" w:hanging="360"/>
      </w:pPr>
    </w:lvl>
    <w:lvl w:ilvl="8" w:tentative="1">
      <w:start w:val="1"/>
      <w:numFmt w:val="decimal"/>
      <w:lvlText w:val="%9."/>
      <w:lvlJc w:val="left"/>
      <w:pPr>
        <w:tabs>
          <w:tab w:val="num" w:pos="10373"/>
        </w:tabs>
        <w:ind w:left="10373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8F"/>
    <w:rsid w:val="00051B6C"/>
    <w:rsid w:val="00373C94"/>
    <w:rsid w:val="00463C11"/>
    <w:rsid w:val="0051620A"/>
    <w:rsid w:val="0059098F"/>
    <w:rsid w:val="005A46F1"/>
    <w:rsid w:val="0075479C"/>
    <w:rsid w:val="009B196D"/>
    <w:rsid w:val="00CD1955"/>
    <w:rsid w:val="00CD57D8"/>
    <w:rsid w:val="00D6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B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7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3C94"/>
  </w:style>
  <w:style w:type="paragraph" w:styleId="a3">
    <w:name w:val="Normal (Web)"/>
    <w:basedOn w:val="a"/>
    <w:uiPriority w:val="99"/>
    <w:unhideWhenUsed/>
    <w:rsid w:val="009B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7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3C94"/>
  </w:style>
  <w:style w:type="paragraph" w:styleId="a3">
    <w:name w:val="Normal (Web)"/>
    <w:basedOn w:val="a"/>
    <w:uiPriority w:val="99"/>
    <w:unhideWhenUsed/>
    <w:rsid w:val="009B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11</cp:lastModifiedBy>
  <cp:revision>10</cp:revision>
  <dcterms:created xsi:type="dcterms:W3CDTF">2024-02-02T00:48:00Z</dcterms:created>
  <dcterms:modified xsi:type="dcterms:W3CDTF">2024-02-15T02:49:00Z</dcterms:modified>
</cp:coreProperties>
</file>